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80C" w:rsidRDefault="007A480C" w:rsidP="007A480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731006" cy="6443330"/>
            <wp:effectExtent l="19050" t="0" r="3544" b="0"/>
            <wp:docPr id="1" name="Рисунок 1" descr="C:\Users\user\Desktop\рабочие программы 2021-2022\сканы титулки РП\история, общество\7 истор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история, общество\7 истори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5238" cy="6446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F6A" w:rsidRPr="0007560E" w:rsidRDefault="004E6F6A" w:rsidP="004E6F6A">
      <w:pPr>
        <w:shd w:val="clear" w:color="auto" w:fill="FFFFFF"/>
        <w:ind w:right="18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07560E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lastRenderedPageBreak/>
        <w:t>Пояснительная записка</w:t>
      </w:r>
    </w:p>
    <w:p w:rsidR="004E6F6A" w:rsidRPr="000C06A3" w:rsidRDefault="004E6F6A" w:rsidP="004E6F6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06A3">
        <w:rPr>
          <w:rFonts w:ascii="Times New Roman" w:hAnsi="Times New Roman" w:cs="Times New Roman"/>
          <w:sz w:val="24"/>
          <w:szCs w:val="24"/>
        </w:rPr>
        <w:t xml:space="preserve">Рабочая программа по истории  разработана на основе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Pr="000C06A3">
        <w:rPr>
          <w:rFonts w:ascii="Times New Roman" w:hAnsi="Times New Roman" w:cs="Times New Roman"/>
          <w:sz w:val="24"/>
          <w:szCs w:val="24"/>
        </w:rPr>
        <w:t xml:space="preserve"> гос</w:t>
      </w:r>
      <w:r>
        <w:rPr>
          <w:rFonts w:ascii="Times New Roman" w:hAnsi="Times New Roman" w:cs="Times New Roman"/>
          <w:sz w:val="24"/>
          <w:szCs w:val="24"/>
        </w:rPr>
        <w:t xml:space="preserve">ударственного стандарта </w:t>
      </w:r>
      <w:r w:rsidRPr="000C06A3">
        <w:rPr>
          <w:rFonts w:ascii="Times New Roman" w:hAnsi="Times New Roman" w:cs="Times New Roman"/>
          <w:sz w:val="24"/>
          <w:szCs w:val="24"/>
        </w:rPr>
        <w:t xml:space="preserve">  общего образования  (ФГОС)</w:t>
      </w:r>
      <w:r w:rsidRPr="000C06A3">
        <w:rPr>
          <w:rFonts w:ascii="Times New Roman" w:hAnsi="Times New Roman" w:cs="Times New Roman"/>
          <w:sz w:val="24"/>
          <w:szCs w:val="24"/>
          <w:lang w:val="tt-RU"/>
        </w:rPr>
        <w:t>, Примерной программы среднего общего образования</w:t>
      </w:r>
      <w:proofErr w:type="gramStart"/>
      <w:r w:rsidRPr="000C06A3">
        <w:rPr>
          <w:rFonts w:ascii="Times New Roman" w:hAnsi="Times New Roman" w:cs="Times New Roman"/>
          <w:sz w:val="24"/>
          <w:szCs w:val="24"/>
          <w:lang w:val="tt-RU"/>
        </w:rPr>
        <w:t>,п</w:t>
      </w:r>
      <w:proofErr w:type="gramEnd"/>
      <w:r w:rsidRPr="000C06A3">
        <w:rPr>
          <w:rFonts w:ascii="Times New Roman" w:hAnsi="Times New Roman" w:cs="Times New Roman"/>
          <w:sz w:val="24"/>
          <w:szCs w:val="24"/>
          <w:lang w:val="tt-RU"/>
        </w:rPr>
        <w:t>оложения о структуре, порядке разработки и утвер</w:t>
      </w:r>
      <w:r w:rsidRPr="000C06A3">
        <w:rPr>
          <w:rFonts w:ascii="Times New Roman" w:hAnsi="Times New Roman" w:cs="Times New Roman"/>
          <w:sz w:val="24"/>
          <w:szCs w:val="24"/>
        </w:rPr>
        <w:t>ж</w:t>
      </w:r>
      <w:r w:rsidRPr="000C06A3">
        <w:rPr>
          <w:rFonts w:ascii="Times New Roman" w:hAnsi="Times New Roman" w:cs="Times New Roman"/>
          <w:sz w:val="24"/>
          <w:szCs w:val="24"/>
          <w:lang w:val="tt-RU"/>
        </w:rPr>
        <w:t>дения рабочих программ учебных курсов и предметов и учебного плана МБОУ “</w:t>
      </w:r>
      <w:r w:rsidR="00CA3D98">
        <w:rPr>
          <w:rFonts w:ascii="Times New Roman" w:hAnsi="Times New Roman" w:cs="Times New Roman"/>
          <w:sz w:val="24"/>
          <w:szCs w:val="24"/>
          <w:lang w:val="tt-RU"/>
        </w:rPr>
        <w:t>Альметьевская СОШ им. М. Рамзи” на 2021-2022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C06A3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год.-</w:t>
      </w:r>
      <w:r w:rsidRPr="000C06A3">
        <w:rPr>
          <w:rFonts w:ascii="Times New Roman" w:hAnsi="Times New Roman" w:cs="Times New Roman"/>
          <w:sz w:val="24"/>
          <w:szCs w:val="24"/>
        </w:rPr>
        <w:t xml:space="preserve">Программа отвечает требованиям ФГОС, основному общему образованию; разработана на </w:t>
      </w:r>
      <w:proofErr w:type="spellStart"/>
      <w:r w:rsidRPr="000C06A3">
        <w:rPr>
          <w:rFonts w:ascii="Times New Roman" w:hAnsi="Times New Roman" w:cs="Times New Roman"/>
          <w:sz w:val="24"/>
          <w:szCs w:val="24"/>
        </w:rPr>
        <w:t>основе</w:t>
      </w:r>
      <w:r w:rsidRPr="000C06A3">
        <w:rPr>
          <w:rFonts w:ascii="Times New Roman" w:eastAsia="Times New Roman" w:hAnsi="Times New Roman" w:cs="Times New Roman"/>
          <w:bCs/>
          <w:sz w:val="24"/>
          <w:szCs w:val="24"/>
        </w:rPr>
        <w:t>УМК</w:t>
      </w:r>
      <w:proofErr w:type="gramStart"/>
      <w:r w:rsidRPr="000C06A3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>-</w:t>
      </w:r>
      <w:proofErr w:type="gramEnd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>Юдовская</w:t>
      </w:r>
      <w:proofErr w:type="spellEnd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А. Я., Баранов П. А., Ванюшкина Л. М. Всеобщая история. История Нового времени. 1500—1800. Под редакцией А. А. </w:t>
      </w:r>
      <w:proofErr w:type="spellStart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>Искендерова</w:t>
      </w:r>
      <w:proofErr w:type="spellEnd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>. 7 класс.- М. "Просвещение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, </w:t>
      </w:r>
      <w:proofErr w:type="gramStart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>-И</w:t>
      </w:r>
      <w:proofErr w:type="gramEnd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стория России. 7 класс. Арсентьев Н.М., Данилов А.А., </w:t>
      </w:r>
      <w:proofErr w:type="spellStart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>Курукин</w:t>
      </w:r>
      <w:proofErr w:type="spellEnd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И.В., и др./Под ред. </w:t>
      </w:r>
      <w:proofErr w:type="spellStart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>Торкунова</w:t>
      </w:r>
      <w:proofErr w:type="spellEnd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А.В.- М. "Просвещение</w:t>
      </w:r>
      <w:r w:rsidRPr="000C06A3">
        <w:rPr>
          <w:rFonts w:ascii="Times New Roman" w:eastAsia="Calibri" w:hAnsi="Times New Roman" w:cs="Times New Roman"/>
          <w:sz w:val="24"/>
          <w:szCs w:val="24"/>
        </w:rPr>
        <w:t xml:space="preserve"> с учетом Основной образовательной программы </w:t>
      </w:r>
      <w:proofErr w:type="spellStart"/>
      <w:r w:rsidRPr="000C06A3">
        <w:rPr>
          <w:rFonts w:ascii="Times New Roman" w:eastAsia="Calibri" w:hAnsi="Times New Roman" w:cs="Times New Roman"/>
          <w:sz w:val="24"/>
          <w:szCs w:val="24"/>
        </w:rPr>
        <w:t>средного</w:t>
      </w:r>
      <w:proofErr w:type="spellEnd"/>
      <w:r w:rsidRPr="000C06A3">
        <w:rPr>
          <w:rFonts w:ascii="Times New Roman" w:eastAsia="Calibri" w:hAnsi="Times New Roman" w:cs="Times New Roman"/>
          <w:sz w:val="24"/>
          <w:szCs w:val="24"/>
        </w:rPr>
        <w:t xml:space="preserve"> обще</w:t>
      </w:r>
      <w:r>
        <w:rPr>
          <w:rFonts w:ascii="Times New Roman" w:eastAsia="Calibri" w:hAnsi="Times New Roman" w:cs="Times New Roman"/>
          <w:sz w:val="24"/>
          <w:szCs w:val="24"/>
        </w:rPr>
        <w:t>го о</w:t>
      </w:r>
      <w:r w:rsidR="00CA3D98">
        <w:rPr>
          <w:rFonts w:ascii="Times New Roman" w:eastAsia="Calibri" w:hAnsi="Times New Roman" w:cs="Times New Roman"/>
          <w:sz w:val="24"/>
          <w:szCs w:val="24"/>
        </w:rPr>
        <w:t>бразования МБОУ «</w:t>
      </w:r>
      <w:proofErr w:type="spellStart"/>
      <w:r w:rsidR="00CA3D98">
        <w:rPr>
          <w:rFonts w:ascii="Times New Roman" w:eastAsia="Calibri" w:hAnsi="Times New Roman" w:cs="Times New Roman"/>
          <w:sz w:val="24"/>
          <w:szCs w:val="24"/>
        </w:rPr>
        <w:t>Альметьевская</w:t>
      </w:r>
      <w:proofErr w:type="spellEnd"/>
      <w:r w:rsidR="00CA3D98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>
        <w:rPr>
          <w:rFonts w:ascii="Times New Roman" w:eastAsia="Calibri" w:hAnsi="Times New Roman" w:cs="Times New Roman"/>
          <w:sz w:val="24"/>
          <w:szCs w:val="24"/>
        </w:rPr>
        <w:t>ОШ</w:t>
      </w:r>
      <w:r w:rsidR="00CA3D98">
        <w:rPr>
          <w:rFonts w:ascii="Times New Roman" w:eastAsia="Calibri" w:hAnsi="Times New Roman" w:cs="Times New Roman"/>
          <w:sz w:val="24"/>
          <w:szCs w:val="24"/>
        </w:rPr>
        <w:t xml:space="preserve"> им. М. </w:t>
      </w:r>
      <w:proofErr w:type="spellStart"/>
      <w:r w:rsidR="00CA3D98">
        <w:rPr>
          <w:rFonts w:ascii="Times New Roman" w:eastAsia="Calibri" w:hAnsi="Times New Roman" w:cs="Times New Roman"/>
          <w:sz w:val="24"/>
          <w:szCs w:val="24"/>
        </w:rPr>
        <w:t>Рамзи</w:t>
      </w:r>
      <w:proofErr w:type="spellEnd"/>
      <w:r w:rsidRPr="000C06A3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4E6F6A" w:rsidRDefault="004E6F6A" w:rsidP="004E6F6A">
      <w:pPr>
        <w:shd w:val="clear" w:color="auto" w:fill="FFFFFF"/>
        <w:ind w:right="18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06A3">
        <w:rPr>
          <w:rFonts w:ascii="Times New Roman" w:eastAsia="Times New Roman" w:hAnsi="Times New Roman" w:cs="Times New Roman"/>
          <w:sz w:val="24"/>
          <w:szCs w:val="24"/>
        </w:rPr>
        <w:t xml:space="preserve">При составлении рабочей программы были учтены </w:t>
      </w:r>
      <w:proofErr w:type="spellStart"/>
      <w:r w:rsidRPr="000C06A3">
        <w:rPr>
          <w:rFonts w:ascii="Times New Roman" w:eastAsia="Times New Roman" w:hAnsi="Times New Roman" w:cs="Times New Roman"/>
          <w:sz w:val="24"/>
          <w:szCs w:val="24"/>
        </w:rPr>
        <w:t>общеучебные</w:t>
      </w:r>
      <w:proofErr w:type="spellEnd"/>
      <w:r w:rsidRPr="000C06A3">
        <w:rPr>
          <w:rFonts w:ascii="Times New Roman" w:eastAsia="Times New Roman" w:hAnsi="Times New Roman" w:cs="Times New Roman"/>
          <w:sz w:val="24"/>
          <w:szCs w:val="24"/>
        </w:rPr>
        <w:t xml:space="preserve"> навыки и умения учащихся,   полученные в 5 классе. Учащиеся умеют </w:t>
      </w:r>
      <w:r w:rsidRPr="000C06A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исторической картой, читать ее, использовать как источник знаний. Составляют  связный и четкий рассказ по тексту учебника и другим источникам зна</w:t>
      </w:r>
      <w:r w:rsidRPr="000C06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 и  характеристику исторических деятелей. Участвуют  в обсуждении, умеют  формировать собственное мнение, давать отзыв на ответы других учащихся.</w:t>
      </w:r>
    </w:p>
    <w:p w:rsidR="004E6F6A" w:rsidRPr="00075F90" w:rsidRDefault="004E6F6A" w:rsidP="004E6F6A">
      <w:pPr>
        <w:rPr>
          <w:rFonts w:ascii="Times New Roman" w:eastAsia="Calibri" w:hAnsi="Times New Roman" w:cs="Times New Roman"/>
          <w:sz w:val="24"/>
          <w:szCs w:val="24"/>
        </w:rPr>
      </w:pPr>
      <w:r w:rsidRPr="00075F90">
        <w:rPr>
          <w:rFonts w:ascii="Times New Roman" w:eastAsia="Calibri" w:hAnsi="Times New Roman" w:cs="Times New Roman"/>
          <w:sz w:val="24"/>
          <w:szCs w:val="24"/>
        </w:rPr>
        <w:t>Программа откорректирована по содержанию в соответствии с учебным планом МБОУ «</w:t>
      </w:r>
      <w:r w:rsidRPr="00075F90">
        <w:rPr>
          <w:rFonts w:ascii="Times New Roman" w:eastAsia="Calibri" w:hAnsi="Times New Roman" w:cs="Times New Roman"/>
          <w:sz w:val="24"/>
          <w:szCs w:val="24"/>
          <w:lang w:val="tt-RU"/>
        </w:rPr>
        <w:t>Ал</w:t>
      </w:r>
      <w:proofErr w:type="spellStart"/>
      <w:r w:rsidR="00CA3D98" w:rsidRPr="00075F90">
        <w:rPr>
          <w:rFonts w:ascii="Times New Roman" w:eastAsia="Calibri" w:hAnsi="Times New Roman" w:cs="Times New Roman"/>
          <w:sz w:val="24"/>
          <w:szCs w:val="24"/>
        </w:rPr>
        <w:t>ьметьевская</w:t>
      </w:r>
      <w:proofErr w:type="spellEnd"/>
      <w:r w:rsidR="00CA3D98" w:rsidRPr="00075F90">
        <w:rPr>
          <w:rFonts w:ascii="Times New Roman" w:eastAsia="Calibri" w:hAnsi="Times New Roman" w:cs="Times New Roman"/>
          <w:sz w:val="24"/>
          <w:szCs w:val="24"/>
        </w:rPr>
        <w:t xml:space="preserve"> СОШ им. М. </w:t>
      </w:r>
      <w:proofErr w:type="spellStart"/>
      <w:r w:rsidR="00CA3D98" w:rsidRPr="00075F90">
        <w:rPr>
          <w:rFonts w:ascii="Times New Roman" w:eastAsia="Calibri" w:hAnsi="Times New Roman" w:cs="Times New Roman"/>
          <w:sz w:val="24"/>
          <w:szCs w:val="24"/>
        </w:rPr>
        <w:t>Рамзи</w:t>
      </w:r>
      <w:proofErr w:type="spellEnd"/>
      <w:r w:rsidR="00CA3D98" w:rsidRPr="00075F90">
        <w:rPr>
          <w:rFonts w:ascii="Times New Roman" w:eastAsia="Calibri" w:hAnsi="Times New Roman" w:cs="Times New Roman"/>
          <w:sz w:val="24"/>
          <w:szCs w:val="24"/>
        </w:rPr>
        <w:t>» на 2021-2022</w:t>
      </w:r>
      <w:r w:rsidRPr="00075F90">
        <w:rPr>
          <w:rFonts w:ascii="Times New Roman" w:eastAsia="Calibri" w:hAnsi="Times New Roman" w:cs="Times New Roman"/>
          <w:sz w:val="24"/>
          <w:szCs w:val="24"/>
        </w:rPr>
        <w:t xml:space="preserve">  учебный год.</w:t>
      </w:r>
    </w:p>
    <w:p w:rsidR="00075F90" w:rsidRPr="009A73E9" w:rsidRDefault="00075F90" w:rsidP="00075F90">
      <w:pPr>
        <w:shd w:val="clear" w:color="auto" w:fill="FFFFFF"/>
        <w:spacing w:after="0" w:line="240" w:lineRule="auto"/>
        <w:jc w:val="both"/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</w:pP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Примечание: </w:t>
      </w:r>
      <w:proofErr w:type="gramStart"/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С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ОШ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 имени </w:t>
      </w:r>
      <w:proofErr w:type="spellStart"/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С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ОШ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 имени </w:t>
      </w:r>
      <w:proofErr w:type="spellStart"/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30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12.2020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 года, протокол  №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,  утвержденного Приказом директора 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№66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  от  3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12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.20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20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 года, в случае совпадения уроков с</w:t>
      </w:r>
      <w:proofErr w:type="gramEnd"/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 праздничными и каникулярными днями,  программу выполнить согласно п.5.2 данного положения.</w:t>
      </w:r>
    </w:p>
    <w:p w:rsidR="004E6F6A" w:rsidRPr="000C06A3" w:rsidRDefault="004E6F6A" w:rsidP="004E6F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E6F6A" w:rsidRPr="00051D18" w:rsidRDefault="004E6F6A" w:rsidP="004E6F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D18">
        <w:rPr>
          <w:rFonts w:ascii="Times New Roman" w:hAnsi="Times New Roman" w:cs="Times New Roman"/>
          <w:b/>
          <w:sz w:val="24"/>
          <w:szCs w:val="24"/>
        </w:rPr>
        <w:t>Цели и задачи курса</w:t>
      </w:r>
    </w:p>
    <w:p w:rsidR="004E6F6A" w:rsidRPr="00A33B4E" w:rsidRDefault="004E6F6A" w:rsidP="004E6F6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3B4E">
        <w:rPr>
          <w:rFonts w:ascii="Times New Roman" w:hAnsi="Times New Roman" w:cs="Times New Roman"/>
          <w:sz w:val="24"/>
          <w:szCs w:val="24"/>
        </w:rPr>
        <w:t xml:space="preserve">Изучение данного курса на ступени основного общего образования направлено на достижение </w:t>
      </w:r>
      <w:r w:rsidRPr="00A33B4E">
        <w:rPr>
          <w:rFonts w:ascii="Times New Roman" w:hAnsi="Times New Roman" w:cs="Times New Roman"/>
          <w:b/>
          <w:sz w:val="24"/>
          <w:szCs w:val="24"/>
        </w:rPr>
        <w:t>следующих целей</w:t>
      </w:r>
      <w:r w:rsidRPr="00A33B4E">
        <w:rPr>
          <w:rFonts w:ascii="Times New Roman" w:hAnsi="Times New Roman" w:cs="Times New Roman"/>
          <w:sz w:val="24"/>
          <w:szCs w:val="24"/>
        </w:rPr>
        <w:t>:</w:t>
      </w:r>
    </w:p>
    <w:p w:rsidR="004E6F6A" w:rsidRPr="00A33B4E" w:rsidRDefault="004E6F6A" w:rsidP="004E6F6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3B4E">
        <w:rPr>
          <w:rFonts w:ascii="Times New Roman" w:hAnsi="Times New Roman" w:cs="Times New Roman"/>
          <w:sz w:val="24"/>
          <w:szCs w:val="24"/>
        </w:rPr>
        <w:t>формирование  у учащихся целостного  представления об истории Средних веков как закономерном и необходимом периоде всемирной истории;</w:t>
      </w:r>
    </w:p>
    <w:p w:rsidR="004E6F6A" w:rsidRPr="00A33B4E" w:rsidRDefault="004E6F6A" w:rsidP="004E6F6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3B4E">
        <w:rPr>
          <w:rFonts w:ascii="Times New Roman" w:hAnsi="Times New Roman" w:cs="Times New Roman"/>
          <w:spacing w:val="3"/>
          <w:sz w:val="24"/>
          <w:szCs w:val="24"/>
        </w:rPr>
        <w:t>освоение знаний об экономическом, социальном, политическом и культурном развитии основ</w:t>
      </w:r>
      <w:r w:rsidRPr="00A33B4E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A33B4E">
        <w:rPr>
          <w:rFonts w:ascii="Times New Roman" w:hAnsi="Times New Roman" w:cs="Times New Roman"/>
          <w:sz w:val="24"/>
          <w:szCs w:val="24"/>
        </w:rPr>
        <w:t>ных регионов Европы и мира, выявление общих закономерностей и  различий;</w:t>
      </w:r>
    </w:p>
    <w:p w:rsidR="004E6F6A" w:rsidRPr="00A33B4E" w:rsidRDefault="004E6F6A" w:rsidP="004E6F6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3B4E">
        <w:rPr>
          <w:rFonts w:ascii="Times New Roman" w:hAnsi="Times New Roman" w:cs="Times New Roman"/>
          <w:sz w:val="24"/>
          <w:szCs w:val="24"/>
        </w:rPr>
        <w:t xml:space="preserve"> ознакомление учащихся </w:t>
      </w:r>
      <w:r w:rsidRPr="00A33B4E">
        <w:rPr>
          <w:rFonts w:ascii="Times New Roman" w:hAnsi="Times New Roman" w:cs="Times New Roman"/>
          <w:spacing w:val="9"/>
          <w:sz w:val="24"/>
          <w:szCs w:val="24"/>
        </w:rPr>
        <w:t xml:space="preserve">с наиболее яркими личностями средневековья, их ролью в истории </w:t>
      </w:r>
      <w:r w:rsidRPr="00A33B4E">
        <w:rPr>
          <w:rFonts w:ascii="Times New Roman" w:hAnsi="Times New Roman" w:cs="Times New Roman"/>
          <w:spacing w:val="-4"/>
          <w:sz w:val="24"/>
          <w:szCs w:val="24"/>
        </w:rPr>
        <w:t>и культуре;</w:t>
      </w:r>
    </w:p>
    <w:p w:rsidR="004E6F6A" w:rsidRPr="00A33B4E" w:rsidRDefault="004E6F6A" w:rsidP="004E6F6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3B4E">
        <w:rPr>
          <w:rFonts w:ascii="Times New Roman" w:hAnsi="Times New Roman" w:cs="Times New Roman"/>
          <w:spacing w:val="1"/>
          <w:sz w:val="24"/>
          <w:szCs w:val="24"/>
        </w:rPr>
        <w:t>освоение знаний о возникновении и развитии  идей и институтов, вошедших в жизнь современного человека и гражданина (монархия, республика, законы, нормы морали); обращение при этом особого внимания истории мировых религий (христианство и ис</w:t>
      </w:r>
      <w:r w:rsidRPr="00A33B4E">
        <w:rPr>
          <w:rFonts w:ascii="Times New Roman" w:hAnsi="Times New Roman" w:cs="Times New Roman"/>
          <w:spacing w:val="-6"/>
          <w:sz w:val="24"/>
          <w:szCs w:val="24"/>
        </w:rPr>
        <w:t>лам);</w:t>
      </w:r>
    </w:p>
    <w:p w:rsidR="004E6F6A" w:rsidRPr="00A33B4E" w:rsidRDefault="004E6F6A" w:rsidP="004E6F6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3B4E">
        <w:rPr>
          <w:rFonts w:ascii="Times New Roman" w:hAnsi="Times New Roman" w:cs="Times New Roman"/>
          <w:spacing w:val="-6"/>
          <w:sz w:val="24"/>
          <w:szCs w:val="24"/>
        </w:rPr>
        <w:t>овладение элементарными методами исторического познания, умениями работать с различными источниками, исторической информации;</w:t>
      </w:r>
    </w:p>
    <w:p w:rsidR="004E6F6A" w:rsidRDefault="004E6F6A" w:rsidP="004E6F6A">
      <w:pPr>
        <w:pStyle w:val="a3"/>
        <w:ind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33B4E">
        <w:rPr>
          <w:rFonts w:ascii="Times New Roman" w:hAnsi="Times New Roman" w:cs="Times New Roman"/>
          <w:spacing w:val="-6"/>
          <w:sz w:val="24"/>
          <w:szCs w:val="24"/>
        </w:rPr>
        <w:t>формирование у учащихся системы ценностей и убеждений, основанной на нравственных и культурных достижениях человечества; воспитание гуманизма и уважения к традициям и культуре народов мира.</w:t>
      </w:r>
    </w:p>
    <w:p w:rsidR="00983E34" w:rsidRPr="00A33B4E" w:rsidRDefault="00983E34" w:rsidP="004E6F6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6F6A" w:rsidRPr="00A33B4E" w:rsidRDefault="004E6F6A" w:rsidP="004E6F6A">
      <w:pPr>
        <w:shd w:val="clear" w:color="auto" w:fill="FFFFFF"/>
        <w:spacing w:line="252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3B4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Задача курса </w:t>
      </w:r>
      <w:r w:rsidRPr="00A33B4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- показать самобытные черты Средневековья, его непохожесть на современны</w:t>
      </w:r>
      <w:r w:rsidRPr="00A33B4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й мир, с тем, чтобы помочь ученикам понять события  давно ушедших веков, </w:t>
      </w:r>
      <w:r w:rsidRPr="00A33B4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 уважением относиться не только к своим, но и к чужим традициям.</w:t>
      </w:r>
      <w:proofErr w:type="gramEnd"/>
      <w:r w:rsidRPr="00A33B4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33B4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Курс построен по проблемно-хронологическому принципу, что позволяет уделить необходимое </w:t>
      </w:r>
      <w:r w:rsidRPr="00A33B4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внимание к наиболее важным сквозным проблемам Средневековья, и </w:t>
      </w:r>
      <w:proofErr w:type="spellStart"/>
      <w:r w:rsidRPr="00A33B4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особенностямразв</w:t>
      </w:r>
      <w:r w:rsidRPr="00A33B4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ития</w:t>
      </w:r>
      <w:proofErr w:type="spellEnd"/>
      <w:r w:rsidRPr="00A33B4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каждого региона, а также проследить динамику исторического развития и выделить в</w:t>
      </w:r>
      <w:r w:rsidRPr="00A33B4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рамках Средневековья его основные этапы. Ку</w:t>
      </w:r>
      <w:proofErr w:type="gramStart"/>
      <w:r w:rsidRPr="00A33B4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рс вкл</w:t>
      </w:r>
      <w:proofErr w:type="gramEnd"/>
      <w:r w:rsidRPr="00A33B4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ючает историю Европы, Азии, Африки </w:t>
      </w:r>
      <w:r w:rsidRPr="00A33B4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и Америки, но основное внимание уделено истории Европы.  </w:t>
      </w:r>
      <w:r w:rsidRPr="00A33B4E">
        <w:rPr>
          <w:rFonts w:ascii="Times New Roman" w:eastAsia="Times New Roman" w:hAnsi="Times New Roman" w:cs="Times New Roman"/>
          <w:sz w:val="24"/>
          <w:szCs w:val="24"/>
        </w:rPr>
        <w:t>На конец года должны уметь:</w:t>
      </w:r>
    </w:p>
    <w:p w:rsidR="004E6F6A" w:rsidRPr="00A33B4E" w:rsidRDefault="004E6F6A" w:rsidP="004E6F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B4E">
        <w:rPr>
          <w:rFonts w:ascii="Times New Roman" w:eastAsia="Times New Roman" w:hAnsi="Times New Roman" w:cs="Times New Roman"/>
          <w:sz w:val="24"/>
          <w:szCs w:val="24"/>
        </w:rPr>
        <w:t xml:space="preserve">-соотносить даты событий отечественной и всеобщей истории с веком; </w:t>
      </w:r>
    </w:p>
    <w:p w:rsidR="004E6F6A" w:rsidRPr="00A33B4E" w:rsidRDefault="004E6F6A" w:rsidP="004E6F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B4E">
        <w:rPr>
          <w:rFonts w:ascii="Times New Roman" w:eastAsia="Times New Roman" w:hAnsi="Times New Roman" w:cs="Times New Roman"/>
          <w:sz w:val="24"/>
          <w:szCs w:val="24"/>
        </w:rPr>
        <w:t>определять последовательность и длительность важнейших событий отечественной и всеобщей истории;</w:t>
      </w:r>
    </w:p>
    <w:p w:rsidR="004E6F6A" w:rsidRPr="00A33B4E" w:rsidRDefault="004E6F6A" w:rsidP="004E6F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B4E">
        <w:rPr>
          <w:rFonts w:ascii="Times New Roman" w:eastAsia="Times New Roman" w:hAnsi="Times New Roman" w:cs="Times New Roman"/>
          <w:sz w:val="24"/>
          <w:szCs w:val="24"/>
        </w:rPr>
        <w:t xml:space="preserve">-использовать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4E6F6A" w:rsidRPr="00A33B4E" w:rsidRDefault="004E6F6A" w:rsidP="004E6F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B4E">
        <w:rPr>
          <w:rFonts w:ascii="Times New Roman" w:eastAsia="Times New Roman" w:hAnsi="Times New Roman" w:cs="Times New Roman"/>
          <w:sz w:val="24"/>
          <w:szCs w:val="24"/>
        </w:rPr>
        <w:t>-рассказывать о важнейших исторических событиях и их участниках, показывая знание необходимых  фактов, дат, терминов.</w:t>
      </w:r>
    </w:p>
    <w:p w:rsidR="004E6F6A" w:rsidRPr="00A33B4E" w:rsidRDefault="004E6F6A" w:rsidP="004E6F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B4E">
        <w:rPr>
          <w:rFonts w:ascii="Times New Roman" w:eastAsia="Times New Roman" w:hAnsi="Times New Roman" w:cs="Times New Roman"/>
          <w:sz w:val="24"/>
          <w:szCs w:val="24"/>
        </w:rPr>
        <w:t xml:space="preserve">Учтены  различные формы урока:  изложение  нового материала самим учителем, комбинированные, дискуссии.    </w:t>
      </w:r>
    </w:p>
    <w:p w:rsidR="00DE3CE3" w:rsidRDefault="00983E34" w:rsidP="004E6F6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         </w:t>
      </w:r>
    </w:p>
    <w:p w:rsidR="004E6F6A" w:rsidRPr="00DE3CE3" w:rsidRDefault="00DE3CE3" w:rsidP="004E6F6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         </w:t>
      </w:r>
      <w:r w:rsidR="004E6F6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Планируемые  результаты </w:t>
      </w:r>
      <w:r w:rsidR="004E6F6A" w:rsidRPr="0019779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изучения </w:t>
      </w:r>
      <w:r w:rsidR="004E6F6A" w:rsidRPr="001977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</w:p>
    <w:p w:rsidR="004E6F6A" w:rsidRPr="00901E45" w:rsidRDefault="004E6F6A" w:rsidP="004E6F6A">
      <w:pPr>
        <w:tabs>
          <w:tab w:val="left" w:pos="5745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  <w:r w:rsidRPr="00901E4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ab/>
      </w:r>
    </w:p>
    <w:p w:rsidR="004E6F6A" w:rsidRPr="00901E45" w:rsidRDefault="004E6F6A" w:rsidP="004E6F6A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обучения предполагают реализацию </w:t>
      </w:r>
      <w:proofErr w:type="spellStart"/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личностно-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4E6F6A" w:rsidRPr="00983E34" w:rsidRDefault="004E6F6A" w:rsidP="004E6F6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3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r w:rsidRPr="00983E3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ичностные результаты:  </w:t>
      </w:r>
    </w:p>
    <w:p w:rsidR="004E6F6A" w:rsidRPr="00901E45" w:rsidRDefault="004E6F6A" w:rsidP="004E6F6A">
      <w:pPr>
        <w:numPr>
          <w:ilvl w:val="0"/>
          <w:numId w:val="1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4E6F6A" w:rsidRPr="00901E45" w:rsidRDefault="004E6F6A" w:rsidP="004E6F6A">
      <w:pPr>
        <w:numPr>
          <w:ilvl w:val="0"/>
          <w:numId w:val="1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4E6F6A" w:rsidRPr="00901E45" w:rsidRDefault="004E6F6A" w:rsidP="004E6F6A">
      <w:pPr>
        <w:numPr>
          <w:ilvl w:val="0"/>
          <w:numId w:val="1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4E6F6A" w:rsidRDefault="004E6F6A" w:rsidP="004E6F6A">
      <w:pPr>
        <w:numPr>
          <w:ilvl w:val="0"/>
          <w:numId w:val="1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культурного многообразия мира, уважение к культуре своего и других народов, толерантность.</w:t>
      </w:r>
    </w:p>
    <w:p w:rsidR="00983E34" w:rsidRPr="001B58A3" w:rsidRDefault="00983E34" w:rsidP="00983E34">
      <w:p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F6A" w:rsidRPr="001B58A3" w:rsidRDefault="004E6F6A" w:rsidP="004E6F6A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983E3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Метапредметные</w:t>
      </w:r>
      <w:proofErr w:type="spellEnd"/>
      <w:r w:rsidRPr="00983E3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результаты</w:t>
      </w:r>
      <w:r w:rsidRPr="001B58A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:</w:t>
      </w:r>
    </w:p>
    <w:p w:rsidR="004E6F6A" w:rsidRPr="00901E45" w:rsidRDefault="004E6F6A" w:rsidP="004E6F6A">
      <w:pPr>
        <w:numPr>
          <w:ilvl w:val="0"/>
          <w:numId w:val="2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</w:t>
      </w:r>
      <w:bookmarkStart w:id="0" w:name="_GoBack"/>
      <w:bookmarkEnd w:id="0"/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сознательно организовывать и регулировать свою деятельность – учебную, общественную и др.;</w:t>
      </w:r>
    </w:p>
    <w:p w:rsidR="004E6F6A" w:rsidRPr="00901E45" w:rsidRDefault="004E6F6A" w:rsidP="004E6F6A">
      <w:pPr>
        <w:numPr>
          <w:ilvl w:val="0"/>
          <w:numId w:val="2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4E6F6A" w:rsidRPr="00901E45" w:rsidRDefault="004E6F6A" w:rsidP="004E6F6A">
      <w:pPr>
        <w:numPr>
          <w:ilvl w:val="0"/>
          <w:numId w:val="2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4E6F6A" w:rsidRPr="00901E45" w:rsidRDefault="004E6F6A" w:rsidP="004E6F6A">
      <w:pPr>
        <w:numPr>
          <w:ilvl w:val="0"/>
          <w:numId w:val="2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983E34" w:rsidRDefault="004E6F6A" w:rsidP="004E6F6A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E6F6A" w:rsidRPr="00983E34" w:rsidRDefault="004E6F6A" w:rsidP="004E6F6A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3E3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Предметные результаты:</w:t>
      </w:r>
    </w:p>
    <w:p w:rsidR="004E6F6A" w:rsidRPr="00901E45" w:rsidRDefault="004E6F6A" w:rsidP="004E6F6A">
      <w:pPr>
        <w:numPr>
          <w:ilvl w:val="0"/>
          <w:numId w:val="3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4E6F6A" w:rsidRPr="00901E45" w:rsidRDefault="004E6F6A" w:rsidP="004E6F6A">
      <w:pPr>
        <w:numPr>
          <w:ilvl w:val="0"/>
          <w:numId w:val="3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4E6F6A" w:rsidRPr="00901E45" w:rsidRDefault="004E6F6A" w:rsidP="004E6F6A">
      <w:pPr>
        <w:numPr>
          <w:ilvl w:val="0"/>
          <w:numId w:val="3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4E6F6A" w:rsidRPr="00901E45" w:rsidRDefault="004E6F6A" w:rsidP="004E6F6A">
      <w:pPr>
        <w:numPr>
          <w:ilvl w:val="0"/>
          <w:numId w:val="3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4E6F6A" w:rsidRPr="00901E45" w:rsidRDefault="004E6F6A" w:rsidP="004E6F6A">
      <w:pPr>
        <w:numPr>
          <w:ilvl w:val="0"/>
          <w:numId w:val="3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4E6F6A" w:rsidRPr="00901E45" w:rsidRDefault="004E6F6A" w:rsidP="004E6F6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</w:p>
    <w:p w:rsidR="004E6F6A" w:rsidRPr="00901E45" w:rsidRDefault="004E6F6A" w:rsidP="004E6F6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83E34" w:rsidRDefault="00983E34" w:rsidP="004E6F6A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6F6A" w:rsidRDefault="004E6F6A" w:rsidP="004E6F6A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D18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  учебного предмета</w:t>
      </w:r>
    </w:p>
    <w:p w:rsidR="00983E34" w:rsidRDefault="00983E34" w:rsidP="004E6F6A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 класс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70 часов)</w:t>
      </w:r>
    </w:p>
    <w:p w:rsidR="004E6F6A" w:rsidRDefault="004E6F6A" w:rsidP="004E6F6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jc w:val="center"/>
        <w:tblLook w:val="04A0"/>
      </w:tblPr>
      <w:tblGrid>
        <w:gridCol w:w="1526"/>
        <w:gridCol w:w="8331"/>
        <w:gridCol w:w="2300"/>
      </w:tblGrid>
      <w:tr w:rsidR="004E6F6A" w:rsidTr="007A480C">
        <w:trPr>
          <w:jc w:val="center"/>
        </w:trPr>
        <w:tc>
          <w:tcPr>
            <w:tcW w:w="1526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№ раздела</w:t>
            </w:r>
          </w:p>
        </w:tc>
        <w:tc>
          <w:tcPr>
            <w:tcW w:w="8331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             Название раздела</w:t>
            </w:r>
          </w:p>
        </w:tc>
        <w:tc>
          <w:tcPr>
            <w:tcW w:w="2300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E6F6A" w:rsidTr="007A480C">
        <w:trPr>
          <w:jc w:val="center"/>
        </w:trPr>
        <w:tc>
          <w:tcPr>
            <w:tcW w:w="1526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1</w:t>
            </w:r>
          </w:p>
        </w:tc>
        <w:tc>
          <w:tcPr>
            <w:tcW w:w="8331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 w:rsidRPr="00F762DB">
              <w:rPr>
                <w:rFonts w:eastAsia="SimSun"/>
                <w:b/>
                <w:sz w:val="24"/>
                <w:szCs w:val="24"/>
                <w:lang w:eastAsia="zh-CN"/>
              </w:rPr>
              <w:t>История Нового времени</w:t>
            </w:r>
          </w:p>
        </w:tc>
        <w:tc>
          <w:tcPr>
            <w:tcW w:w="2300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24</w:t>
            </w:r>
          </w:p>
        </w:tc>
      </w:tr>
      <w:tr w:rsidR="004E6F6A" w:rsidTr="007A480C">
        <w:trPr>
          <w:jc w:val="center"/>
        </w:trPr>
        <w:tc>
          <w:tcPr>
            <w:tcW w:w="1526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2</w:t>
            </w:r>
          </w:p>
        </w:tc>
        <w:tc>
          <w:tcPr>
            <w:tcW w:w="8331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 w:rsidRPr="00F762DB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Европа в конце ХV</w:t>
            </w:r>
            <w:r w:rsidRPr="00F762DB">
              <w:rPr>
                <w:rFonts w:eastAsia="SimSun"/>
                <w:b/>
                <w:sz w:val="24"/>
                <w:szCs w:val="24"/>
                <w:lang w:eastAsia="zh-CN"/>
              </w:rPr>
              <w:t xml:space="preserve">— </w:t>
            </w:r>
            <w:r w:rsidRPr="00F762DB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начале XVII </w:t>
            </w:r>
            <w:proofErr w:type="gramStart"/>
            <w:r w:rsidRPr="00F762DB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в</w:t>
            </w:r>
            <w:proofErr w:type="gramEnd"/>
          </w:p>
        </w:tc>
        <w:tc>
          <w:tcPr>
            <w:tcW w:w="2300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</w:tr>
      <w:tr w:rsidR="004E6F6A" w:rsidTr="007A480C">
        <w:trPr>
          <w:jc w:val="center"/>
        </w:trPr>
        <w:tc>
          <w:tcPr>
            <w:tcW w:w="1526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3</w:t>
            </w:r>
          </w:p>
        </w:tc>
        <w:tc>
          <w:tcPr>
            <w:tcW w:w="8331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 w:rsidRPr="00F762DB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Страны Европы и Северной Америки в середине XVII—ХVIII </w:t>
            </w:r>
            <w:proofErr w:type="gramStart"/>
            <w:r w:rsidRPr="00F762DB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в</w:t>
            </w:r>
            <w:proofErr w:type="gramEnd"/>
            <w:r w:rsidRPr="00F762DB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300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11</w:t>
            </w:r>
          </w:p>
        </w:tc>
      </w:tr>
      <w:tr w:rsidR="004E6F6A" w:rsidTr="007A480C">
        <w:trPr>
          <w:jc w:val="center"/>
        </w:trPr>
        <w:tc>
          <w:tcPr>
            <w:tcW w:w="1526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4</w:t>
            </w:r>
          </w:p>
        </w:tc>
        <w:tc>
          <w:tcPr>
            <w:tcW w:w="8331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 w:rsidRPr="00F762DB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Страны Востока в XVI—XVIII вв.</w:t>
            </w:r>
          </w:p>
        </w:tc>
        <w:tc>
          <w:tcPr>
            <w:tcW w:w="2300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</w:tr>
      <w:tr w:rsidR="004E6F6A" w:rsidTr="007A480C">
        <w:trPr>
          <w:jc w:val="center"/>
        </w:trPr>
        <w:tc>
          <w:tcPr>
            <w:tcW w:w="1526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5</w:t>
            </w:r>
          </w:p>
        </w:tc>
        <w:tc>
          <w:tcPr>
            <w:tcW w:w="8331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 w:rsidRPr="00F762DB">
              <w:rPr>
                <w:rFonts w:eastAsia="SimSun"/>
                <w:b/>
                <w:sz w:val="24"/>
                <w:szCs w:val="24"/>
                <w:lang w:eastAsia="zh-CN"/>
              </w:rPr>
              <w:t>История России и история Татарстана и татарского народа</w:t>
            </w:r>
          </w:p>
        </w:tc>
        <w:tc>
          <w:tcPr>
            <w:tcW w:w="2300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23</w:t>
            </w:r>
          </w:p>
        </w:tc>
      </w:tr>
      <w:tr w:rsidR="004E6F6A" w:rsidTr="007A480C">
        <w:trPr>
          <w:jc w:val="center"/>
        </w:trPr>
        <w:tc>
          <w:tcPr>
            <w:tcW w:w="1526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331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00" w:type="dxa"/>
          </w:tcPr>
          <w:p w:rsidR="004E6F6A" w:rsidRDefault="004E6F6A" w:rsidP="00983E34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70</w:t>
            </w:r>
          </w:p>
        </w:tc>
      </w:tr>
    </w:tbl>
    <w:p w:rsidR="004E6F6A" w:rsidRPr="00051D18" w:rsidRDefault="004E6F6A" w:rsidP="004E6F6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6F6A" w:rsidRPr="00901E45" w:rsidRDefault="004E6F6A" w:rsidP="004E6F6A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E6F6A" w:rsidRPr="004E6F6A" w:rsidRDefault="004E6F6A" w:rsidP="00983E34">
      <w:pPr>
        <w:jc w:val="both"/>
        <w:rPr>
          <w:rFonts w:ascii="Times New Roman" w:hAnsi="Times New Roman" w:cs="Times New Roman"/>
          <w:b/>
        </w:rPr>
      </w:pPr>
    </w:p>
    <w:p w:rsidR="004E6F6A" w:rsidRPr="00983E34" w:rsidRDefault="004E6F6A" w:rsidP="004E6F6A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983E34">
        <w:rPr>
          <w:rFonts w:ascii="Times New Roman" w:hAnsi="Times New Roman" w:cs="Times New Roman"/>
          <w:b/>
          <w:sz w:val="24"/>
        </w:rPr>
        <w:t>История Нового времени (24 часа)</w:t>
      </w:r>
    </w:p>
    <w:p w:rsidR="004E6F6A" w:rsidRPr="00983E34" w:rsidRDefault="004E6F6A" w:rsidP="004E6F6A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983E34">
        <w:rPr>
          <w:rFonts w:ascii="Times New Roman" w:hAnsi="Times New Roman" w:cs="Times New Roman"/>
          <w:sz w:val="24"/>
        </w:rPr>
        <w:t xml:space="preserve">Введение. Новое время: понятие и хронологические рамки. </w:t>
      </w:r>
      <w:r w:rsidRPr="00983E34">
        <w:rPr>
          <w:rFonts w:ascii="Times New Roman" w:hAnsi="Times New Roman" w:cs="Times New Roman"/>
          <w:b/>
          <w:sz w:val="24"/>
        </w:rPr>
        <w:t>(1 час)</w:t>
      </w:r>
    </w:p>
    <w:p w:rsidR="004E6F6A" w:rsidRPr="00983E34" w:rsidRDefault="004E6F6A" w:rsidP="004E6F6A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983E34">
        <w:rPr>
          <w:rFonts w:ascii="Times New Roman" w:hAnsi="Times New Roman" w:cs="Times New Roman"/>
          <w:b/>
          <w:bCs/>
          <w:sz w:val="24"/>
        </w:rPr>
        <w:t>Европа в конце Х</w:t>
      </w:r>
      <w:proofErr w:type="gramStart"/>
      <w:r w:rsidRPr="00983E34">
        <w:rPr>
          <w:rFonts w:ascii="Times New Roman" w:hAnsi="Times New Roman" w:cs="Times New Roman"/>
          <w:b/>
          <w:bCs/>
          <w:sz w:val="24"/>
        </w:rPr>
        <w:t>V</w:t>
      </w:r>
      <w:proofErr w:type="gramEnd"/>
      <w:r w:rsidRPr="00983E34">
        <w:rPr>
          <w:rFonts w:ascii="Times New Roman" w:hAnsi="Times New Roman" w:cs="Times New Roman"/>
          <w:b/>
          <w:sz w:val="24"/>
        </w:rPr>
        <w:t xml:space="preserve">— </w:t>
      </w:r>
      <w:r w:rsidRPr="00983E34">
        <w:rPr>
          <w:rFonts w:ascii="Times New Roman" w:hAnsi="Times New Roman" w:cs="Times New Roman"/>
          <w:b/>
          <w:bCs/>
          <w:sz w:val="24"/>
        </w:rPr>
        <w:t>начале XVII в. (11 часов)</w:t>
      </w:r>
    </w:p>
    <w:p w:rsidR="004E6F6A" w:rsidRPr="00983E34" w:rsidRDefault="004E6F6A" w:rsidP="004E6F6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</w:rPr>
      </w:pPr>
      <w:r w:rsidRPr="00983E34">
        <w:rPr>
          <w:rFonts w:ascii="Times New Roman" w:hAnsi="Times New Roman" w:cs="Times New Roman"/>
          <w:sz w:val="24"/>
        </w:rPr>
        <w:lastRenderedPageBreak/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4E6F6A" w:rsidRPr="00983E34" w:rsidRDefault="004E6F6A" w:rsidP="004E6F6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</w:rPr>
      </w:pPr>
      <w:r w:rsidRPr="00983E34">
        <w:rPr>
          <w:rFonts w:ascii="Times New Roman" w:hAnsi="Times New Roman" w:cs="Times New Roman"/>
          <w:sz w:val="24"/>
        </w:rPr>
        <w:t>Абсолютные монархии. Англия, Франция, монархия Габсбургов в XVI — начале XVII </w:t>
      </w:r>
      <w:proofErr w:type="gramStart"/>
      <w:r w:rsidRPr="00983E34">
        <w:rPr>
          <w:rFonts w:ascii="Times New Roman" w:hAnsi="Times New Roman" w:cs="Times New Roman"/>
          <w:sz w:val="24"/>
        </w:rPr>
        <w:t>в</w:t>
      </w:r>
      <w:proofErr w:type="gramEnd"/>
      <w:r w:rsidRPr="00983E34">
        <w:rPr>
          <w:rFonts w:ascii="Times New Roman" w:hAnsi="Times New Roman" w:cs="Times New Roman"/>
          <w:sz w:val="24"/>
        </w:rPr>
        <w:t>.: внутреннее развитие и внешняя политика. Образование национальных государств в Европе.</w:t>
      </w:r>
    </w:p>
    <w:p w:rsidR="004E6F6A" w:rsidRPr="00983E34" w:rsidRDefault="004E6F6A" w:rsidP="004E6F6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</w:rPr>
      </w:pPr>
      <w:r w:rsidRPr="00983E34">
        <w:rPr>
          <w:rFonts w:ascii="Times New Roman" w:hAnsi="Times New Roman" w:cs="Times New Roman"/>
          <w:sz w:val="24"/>
        </w:rPr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4E6F6A" w:rsidRPr="00983E34" w:rsidRDefault="004E6F6A" w:rsidP="004E6F6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</w:rPr>
      </w:pPr>
      <w:r w:rsidRPr="00983E34">
        <w:rPr>
          <w:rFonts w:ascii="Times New Roman" w:hAnsi="Times New Roman" w:cs="Times New Roman"/>
          <w:sz w:val="24"/>
        </w:rPr>
        <w:t>Нидерландская революция: цели, участники, формы борьбы. Итоги и значение революции.</w:t>
      </w:r>
    </w:p>
    <w:p w:rsidR="004E6F6A" w:rsidRPr="00983E34" w:rsidRDefault="004E6F6A" w:rsidP="004E6F6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</w:rPr>
      </w:pPr>
      <w:r w:rsidRPr="00983E34">
        <w:rPr>
          <w:rFonts w:ascii="Times New Roman" w:hAnsi="Times New Roman" w:cs="Times New Roman"/>
          <w:sz w:val="24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4E6F6A" w:rsidRPr="00983E34" w:rsidRDefault="004E6F6A" w:rsidP="004E6F6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b/>
          <w:bCs/>
          <w:sz w:val="24"/>
          <w:szCs w:val="24"/>
        </w:rPr>
        <w:t>Страны Европы и Англия в первой половине XVII в. (4 часов)</w:t>
      </w:r>
      <w:r w:rsidRPr="00983E34">
        <w:rPr>
          <w:rFonts w:ascii="Times New Roman" w:hAnsi="Times New Roman" w:cs="Times New Roman"/>
          <w:sz w:val="24"/>
          <w:szCs w:val="24"/>
        </w:rPr>
        <w:t xml:space="preserve"> Английская революция XVII в.: причины, участники, этапы. О. Кромвель. Итоги и значение революции. Абсолютизм: «старый порядок» и новые веяния. </w:t>
      </w:r>
    </w:p>
    <w:p w:rsidR="004E6F6A" w:rsidRPr="00983E34" w:rsidRDefault="004E6F6A" w:rsidP="004E6F6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b/>
          <w:sz w:val="24"/>
          <w:szCs w:val="24"/>
        </w:rPr>
        <w:t>Европейская культура XVI—XVII вв.(5 часа</w:t>
      </w:r>
      <w:proofErr w:type="gramStart"/>
      <w:r w:rsidRPr="00983E34">
        <w:rPr>
          <w:rFonts w:ascii="Times New Roman" w:hAnsi="Times New Roman" w:cs="Times New Roman"/>
          <w:b/>
          <w:sz w:val="24"/>
          <w:szCs w:val="24"/>
        </w:rPr>
        <w:t>)</w:t>
      </w:r>
      <w:r w:rsidRPr="00983E3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83E34">
        <w:rPr>
          <w:rFonts w:ascii="Times New Roman" w:hAnsi="Times New Roman" w:cs="Times New Roman"/>
          <w:sz w:val="24"/>
          <w:szCs w:val="24"/>
        </w:rPr>
        <w:t xml:space="preserve">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</w:t>
      </w:r>
    </w:p>
    <w:p w:rsidR="004E6F6A" w:rsidRPr="00983E34" w:rsidRDefault="004E6F6A" w:rsidP="004E6F6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b/>
          <w:bCs/>
          <w:sz w:val="24"/>
          <w:szCs w:val="24"/>
        </w:rPr>
        <w:t>Страны Востока в XVI—XVIII вв. (2часа)</w:t>
      </w:r>
    </w:p>
    <w:p w:rsidR="004E6F6A" w:rsidRPr="00983E34" w:rsidRDefault="004E6F6A" w:rsidP="004E6F6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Цин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 в Китае. </w:t>
      </w:r>
      <w:r w:rsidRPr="00983E34">
        <w:rPr>
          <w:rFonts w:ascii="Times New Roman" w:hAnsi="Times New Roman" w:cs="Times New Roman"/>
          <w:i/>
          <w:sz w:val="24"/>
          <w:szCs w:val="24"/>
        </w:rPr>
        <w:t xml:space="preserve">Образование централизованного государства и установление </w:t>
      </w:r>
      <w:proofErr w:type="spellStart"/>
      <w:r w:rsidRPr="00983E34">
        <w:rPr>
          <w:rFonts w:ascii="Times New Roman" w:hAnsi="Times New Roman" w:cs="Times New Roman"/>
          <w:i/>
          <w:sz w:val="24"/>
          <w:szCs w:val="24"/>
        </w:rPr>
        <w:t>сегуната</w:t>
      </w:r>
      <w:proofErr w:type="spellEnd"/>
      <w:r w:rsidRPr="00983E3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83E34">
        <w:rPr>
          <w:rFonts w:ascii="Times New Roman" w:hAnsi="Times New Roman" w:cs="Times New Roman"/>
          <w:i/>
          <w:sz w:val="24"/>
          <w:szCs w:val="24"/>
        </w:rPr>
        <w:t>Токугава</w:t>
      </w:r>
      <w:proofErr w:type="spellEnd"/>
      <w:r w:rsidRPr="00983E34">
        <w:rPr>
          <w:rFonts w:ascii="Times New Roman" w:hAnsi="Times New Roman" w:cs="Times New Roman"/>
          <w:i/>
          <w:sz w:val="24"/>
          <w:szCs w:val="24"/>
        </w:rPr>
        <w:t xml:space="preserve"> в Японии.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E34">
        <w:rPr>
          <w:rFonts w:ascii="Times New Roman" w:hAnsi="Times New Roman" w:cs="Times New Roman"/>
          <w:b/>
          <w:sz w:val="24"/>
          <w:szCs w:val="24"/>
        </w:rPr>
        <w:t>Итоговое повторение 1 час</w:t>
      </w:r>
    </w:p>
    <w:p w:rsidR="004E6F6A" w:rsidRPr="00983E34" w:rsidRDefault="004E6F6A" w:rsidP="004E6F6A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E34">
        <w:rPr>
          <w:rFonts w:ascii="Times New Roman" w:hAnsi="Times New Roman" w:cs="Times New Roman"/>
          <w:b/>
          <w:sz w:val="24"/>
          <w:szCs w:val="24"/>
        </w:rPr>
        <w:t>История России и история Татарстана и татарского народа. (46 часов)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E34">
        <w:rPr>
          <w:rFonts w:ascii="Times New Roman" w:hAnsi="Times New Roman" w:cs="Times New Roman"/>
          <w:b/>
          <w:bCs/>
          <w:sz w:val="24"/>
          <w:szCs w:val="24"/>
        </w:rPr>
        <w:t>Россия в XVI – XVII вв.: от великого княжества к царству Россия в XVI веке (12 часов</w:t>
      </w:r>
      <w:r w:rsidR="00983E3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</w:t>
      </w:r>
      <w:proofErr w:type="gramStart"/>
      <w:r w:rsidRPr="00983E3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83E34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Start"/>
      <w:r w:rsidRPr="00983E34">
        <w:rPr>
          <w:rFonts w:ascii="Times New Roman" w:hAnsi="Times New Roman" w:cs="Times New Roman"/>
          <w:sz w:val="24"/>
          <w:szCs w:val="24"/>
        </w:rPr>
        <w:t>война</w:t>
      </w:r>
      <w:proofErr w:type="gramEnd"/>
      <w:r w:rsidRPr="00983E34">
        <w:rPr>
          <w:rFonts w:ascii="Times New Roman" w:hAnsi="Times New Roman" w:cs="Times New Roman"/>
          <w:sz w:val="24"/>
          <w:szCs w:val="24"/>
        </w:rPr>
        <w:t xml:space="preserve"> с Великим княжеством Литовским, отношения с Крымским и Казанским ханствами, посольства в европейские государства.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lastRenderedPageBreak/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983E34">
        <w:rPr>
          <w:rFonts w:ascii="Times New Roman" w:hAnsi="Times New Roman" w:cs="Times New Roman"/>
          <w:i/>
          <w:sz w:val="24"/>
          <w:szCs w:val="24"/>
        </w:rPr>
        <w:t>«Малая дума».</w:t>
      </w:r>
      <w:r w:rsidRPr="00983E34">
        <w:rPr>
          <w:rFonts w:ascii="Times New Roman" w:hAnsi="Times New Roman" w:cs="Times New Roman"/>
          <w:sz w:val="24"/>
          <w:szCs w:val="24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Регентство Елены Глинской. Сопротивление удельных князей великокняжеской власти. </w:t>
      </w:r>
      <w:r w:rsidRPr="00983E34">
        <w:rPr>
          <w:rFonts w:ascii="Times New Roman" w:hAnsi="Times New Roman" w:cs="Times New Roman"/>
          <w:i/>
          <w:sz w:val="24"/>
          <w:szCs w:val="24"/>
        </w:rPr>
        <w:t>Мятеж князя Андрея Старицкого.</w:t>
      </w:r>
      <w:r w:rsidRPr="00983E34">
        <w:rPr>
          <w:rFonts w:ascii="Times New Roman" w:hAnsi="Times New Roman" w:cs="Times New Roman"/>
          <w:sz w:val="24"/>
          <w:szCs w:val="24"/>
        </w:rPr>
        <w:t xml:space="preserve"> Унификация денежной системы. </w:t>
      </w:r>
      <w:r w:rsidRPr="00983E34">
        <w:rPr>
          <w:rFonts w:ascii="Times New Roman" w:hAnsi="Times New Roman" w:cs="Times New Roman"/>
          <w:i/>
          <w:sz w:val="24"/>
          <w:szCs w:val="24"/>
        </w:rPr>
        <w:t>Стародубская война с Польшей и Литвой.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983E34">
        <w:rPr>
          <w:rFonts w:ascii="Times New Roman" w:hAnsi="Times New Roman" w:cs="Times New Roman"/>
          <w:i/>
          <w:sz w:val="24"/>
          <w:szCs w:val="24"/>
        </w:rPr>
        <w:t xml:space="preserve">Ереси Матвея </w:t>
      </w:r>
      <w:proofErr w:type="spellStart"/>
      <w:r w:rsidRPr="00983E34">
        <w:rPr>
          <w:rFonts w:ascii="Times New Roman" w:hAnsi="Times New Roman" w:cs="Times New Roman"/>
          <w:i/>
          <w:sz w:val="24"/>
          <w:szCs w:val="24"/>
        </w:rPr>
        <w:t>Башкина</w:t>
      </w:r>
      <w:proofErr w:type="spellEnd"/>
      <w:r w:rsidRPr="00983E34">
        <w:rPr>
          <w:rFonts w:ascii="Times New Roman" w:hAnsi="Times New Roman" w:cs="Times New Roman"/>
          <w:i/>
          <w:sz w:val="24"/>
          <w:szCs w:val="24"/>
        </w:rPr>
        <w:t xml:space="preserve"> и Феодосия Косого.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983E34">
        <w:rPr>
          <w:rFonts w:ascii="Times New Roman" w:hAnsi="Times New Roman" w:cs="Times New Roman"/>
          <w:i/>
          <w:sz w:val="24"/>
          <w:szCs w:val="24"/>
        </w:rPr>
        <w:t>дискуссии о характере народного представительства.</w:t>
      </w:r>
      <w:r w:rsidRPr="00983E34">
        <w:rPr>
          <w:rFonts w:ascii="Times New Roman" w:hAnsi="Times New Roman" w:cs="Times New Roman"/>
          <w:sz w:val="24"/>
          <w:szCs w:val="24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Девлет-Гирея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Социальная структура российского общества. Дворянство. </w:t>
      </w:r>
      <w:r w:rsidRPr="00983E34">
        <w:rPr>
          <w:rFonts w:ascii="Times New Roman" w:hAnsi="Times New Roman" w:cs="Times New Roman"/>
          <w:i/>
          <w:sz w:val="24"/>
          <w:szCs w:val="24"/>
        </w:rPr>
        <w:t>Служилые и неслужилые люди. Формирование Государева двора и «служилых городов».</w:t>
      </w:r>
      <w:r w:rsidRPr="00983E34">
        <w:rPr>
          <w:rFonts w:ascii="Times New Roman" w:hAnsi="Times New Roman" w:cs="Times New Roman"/>
          <w:sz w:val="24"/>
          <w:szCs w:val="24"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Многонациональный состав населения Русского государства. </w:t>
      </w:r>
      <w:r w:rsidRPr="00983E34">
        <w:rPr>
          <w:rFonts w:ascii="Times New Roman" w:hAnsi="Times New Roman" w:cs="Times New Roman"/>
          <w:i/>
          <w:sz w:val="24"/>
          <w:szCs w:val="24"/>
        </w:rPr>
        <w:t>Финно-угорские народы</w:t>
      </w:r>
      <w:r w:rsidRPr="00983E34">
        <w:rPr>
          <w:rFonts w:ascii="Times New Roman" w:hAnsi="Times New Roman" w:cs="Times New Roman"/>
          <w:sz w:val="24"/>
          <w:szCs w:val="24"/>
        </w:rPr>
        <w:t xml:space="preserve">. Народы Поволжья после присоединения к России. </w:t>
      </w:r>
      <w:r w:rsidRPr="00983E34">
        <w:rPr>
          <w:rFonts w:ascii="Times New Roman" w:hAnsi="Times New Roman" w:cs="Times New Roman"/>
          <w:i/>
          <w:sz w:val="24"/>
          <w:szCs w:val="24"/>
        </w:rPr>
        <w:t>Служилые татары. Выходцы из стран Европы на государевой службе. Сосуществование религий в Российском государстве.</w:t>
      </w:r>
      <w:r w:rsidRPr="00983E34">
        <w:rPr>
          <w:rFonts w:ascii="Times New Roman" w:hAnsi="Times New Roman" w:cs="Times New Roman"/>
          <w:sz w:val="24"/>
          <w:szCs w:val="24"/>
        </w:rPr>
        <w:t xml:space="preserve"> Русская Православная церковь. </w:t>
      </w:r>
      <w:r w:rsidRPr="00983E34">
        <w:rPr>
          <w:rFonts w:ascii="Times New Roman" w:hAnsi="Times New Roman" w:cs="Times New Roman"/>
          <w:i/>
          <w:sz w:val="24"/>
          <w:szCs w:val="24"/>
        </w:rPr>
        <w:t>Мусульманское духовенство.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Россия в конце XVI </w:t>
      </w:r>
      <w:proofErr w:type="gramStart"/>
      <w:r w:rsidRPr="00983E3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83E3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83E34">
        <w:rPr>
          <w:rFonts w:ascii="Times New Roman" w:hAnsi="Times New Roman" w:cs="Times New Roman"/>
          <w:sz w:val="24"/>
          <w:szCs w:val="24"/>
        </w:rPr>
        <w:t>Опричнина</w:t>
      </w:r>
      <w:proofErr w:type="gramEnd"/>
      <w:r w:rsidRPr="00983E34">
        <w:rPr>
          <w:rFonts w:ascii="Times New Roman" w:hAnsi="Times New Roman" w:cs="Times New Roman"/>
          <w:sz w:val="24"/>
          <w:szCs w:val="24"/>
        </w:rPr>
        <w:t xml:space="preserve">, дискуссия о ее причинах и характере. Опричный террор. Разгром Новгорода и Пскова. </w:t>
      </w:r>
      <w:r w:rsidRPr="00983E34">
        <w:rPr>
          <w:rFonts w:ascii="Times New Roman" w:hAnsi="Times New Roman" w:cs="Times New Roman"/>
          <w:i/>
          <w:sz w:val="24"/>
          <w:szCs w:val="24"/>
        </w:rPr>
        <w:t xml:space="preserve">Московские казни 1570 г. </w:t>
      </w:r>
      <w:r w:rsidRPr="00983E34">
        <w:rPr>
          <w:rFonts w:ascii="Times New Roman" w:hAnsi="Times New Roman" w:cs="Times New Roman"/>
          <w:sz w:val="24"/>
          <w:szCs w:val="24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983E34">
        <w:rPr>
          <w:rFonts w:ascii="Times New Roman" w:hAnsi="Times New Roman" w:cs="Times New Roman"/>
          <w:i/>
          <w:sz w:val="24"/>
          <w:szCs w:val="24"/>
        </w:rPr>
        <w:t>Тявзинский</w:t>
      </w:r>
      <w:proofErr w:type="spellEnd"/>
      <w:r w:rsidRPr="00983E34">
        <w:rPr>
          <w:rFonts w:ascii="Times New Roman" w:hAnsi="Times New Roman" w:cs="Times New Roman"/>
          <w:i/>
          <w:sz w:val="24"/>
          <w:szCs w:val="24"/>
        </w:rPr>
        <w:t xml:space="preserve"> мирный договор со </w:t>
      </w:r>
      <w:proofErr w:type="spellStart"/>
      <w:r w:rsidRPr="00983E34">
        <w:rPr>
          <w:rFonts w:ascii="Times New Roman" w:hAnsi="Times New Roman" w:cs="Times New Roman"/>
          <w:i/>
          <w:sz w:val="24"/>
          <w:szCs w:val="24"/>
        </w:rPr>
        <w:t>Швецией</w:t>
      </w:r>
      <w:proofErr w:type="gramStart"/>
      <w:r w:rsidRPr="00983E34">
        <w:rPr>
          <w:rFonts w:ascii="Times New Roman" w:hAnsi="Times New Roman" w:cs="Times New Roman"/>
          <w:i/>
          <w:sz w:val="24"/>
          <w:szCs w:val="24"/>
        </w:rPr>
        <w:t>:в</w:t>
      </w:r>
      <w:proofErr w:type="gramEnd"/>
      <w:r w:rsidRPr="00983E34">
        <w:rPr>
          <w:rFonts w:ascii="Times New Roman" w:hAnsi="Times New Roman" w:cs="Times New Roman"/>
          <w:i/>
          <w:sz w:val="24"/>
          <w:szCs w:val="24"/>
        </w:rPr>
        <w:t>осстановление</w:t>
      </w:r>
      <w:proofErr w:type="spellEnd"/>
      <w:r w:rsidRPr="00983E34">
        <w:rPr>
          <w:rFonts w:ascii="Times New Roman" w:hAnsi="Times New Roman" w:cs="Times New Roman"/>
          <w:i/>
          <w:sz w:val="24"/>
          <w:szCs w:val="24"/>
        </w:rPr>
        <w:t xml:space="preserve"> позиций России в Прибалтике.</w:t>
      </w:r>
      <w:r w:rsidRPr="00983E34">
        <w:rPr>
          <w:rFonts w:ascii="Times New Roman" w:hAnsi="Times New Roman" w:cs="Times New Roman"/>
          <w:sz w:val="24"/>
          <w:szCs w:val="24"/>
        </w:rPr>
        <w:t xml:space="preserve"> Противостояние с Крымским ханством. </w:t>
      </w:r>
      <w:r w:rsidRPr="00983E34">
        <w:rPr>
          <w:rFonts w:ascii="Times New Roman" w:hAnsi="Times New Roman" w:cs="Times New Roman"/>
          <w:i/>
          <w:sz w:val="24"/>
          <w:szCs w:val="24"/>
        </w:rPr>
        <w:t xml:space="preserve">Отражение набега </w:t>
      </w:r>
      <w:proofErr w:type="spellStart"/>
      <w:r w:rsidRPr="00983E34">
        <w:rPr>
          <w:rFonts w:ascii="Times New Roman" w:hAnsi="Times New Roman" w:cs="Times New Roman"/>
          <w:i/>
          <w:sz w:val="24"/>
          <w:szCs w:val="24"/>
        </w:rPr>
        <w:t>Гази-Гирея</w:t>
      </w:r>
      <w:proofErr w:type="spellEnd"/>
      <w:r w:rsidRPr="00983E34">
        <w:rPr>
          <w:rFonts w:ascii="Times New Roman" w:hAnsi="Times New Roman" w:cs="Times New Roman"/>
          <w:i/>
          <w:sz w:val="24"/>
          <w:szCs w:val="24"/>
        </w:rPr>
        <w:t xml:space="preserve"> в 1591 г.</w:t>
      </w:r>
      <w:r w:rsidRPr="00983E34">
        <w:rPr>
          <w:rFonts w:ascii="Times New Roman" w:hAnsi="Times New Roman" w:cs="Times New Roman"/>
          <w:sz w:val="24"/>
          <w:szCs w:val="24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  <w:r w:rsidR="00983E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E34">
        <w:rPr>
          <w:rFonts w:ascii="Times New Roman" w:hAnsi="Times New Roman" w:cs="Times New Roman"/>
          <w:sz w:val="24"/>
          <w:szCs w:val="24"/>
        </w:rPr>
        <w:t>Завоевание Казанского ханства. Борьба народов края за независимость. Культура: просвещение, литература, архитектура, декоративно – прикладное искусство.</w:t>
      </w:r>
    </w:p>
    <w:p w:rsidR="004E6F6A" w:rsidRPr="00983E34" w:rsidRDefault="004E6F6A" w:rsidP="004E6F6A">
      <w:pPr>
        <w:shd w:val="clear" w:color="auto" w:fill="FFFFFF"/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E6F6A" w:rsidRPr="00983E34" w:rsidRDefault="004E6F6A" w:rsidP="004E6F6A">
      <w:pPr>
        <w:shd w:val="clear" w:color="auto" w:fill="FFFFFF"/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E6F6A" w:rsidRPr="00983E34" w:rsidRDefault="004E6F6A" w:rsidP="004E6F6A">
      <w:pPr>
        <w:shd w:val="clear" w:color="auto" w:fill="FFFFFF"/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Формирование новой власти в крае. Воеводство. Приказ Казанского дворца. </w:t>
      </w:r>
      <w:proofErr w:type="gramStart"/>
      <w:r w:rsidRPr="00983E34">
        <w:rPr>
          <w:rFonts w:ascii="Times New Roman" w:hAnsi="Times New Roman" w:cs="Times New Roman"/>
          <w:sz w:val="24"/>
          <w:szCs w:val="24"/>
        </w:rPr>
        <w:t xml:space="preserve">Казань во второй половине </w:t>
      </w:r>
      <w:r w:rsidRPr="00983E34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983E34">
        <w:rPr>
          <w:rFonts w:ascii="Times New Roman" w:hAnsi="Times New Roman" w:cs="Times New Roman"/>
          <w:sz w:val="24"/>
          <w:szCs w:val="24"/>
        </w:rPr>
        <w:t xml:space="preserve"> в. Социальная и религиозная политика.</w:t>
      </w:r>
      <w:proofErr w:type="gramEnd"/>
      <w:r w:rsidRPr="00983E34">
        <w:rPr>
          <w:rFonts w:ascii="Times New Roman" w:hAnsi="Times New Roman" w:cs="Times New Roman"/>
          <w:sz w:val="24"/>
          <w:szCs w:val="24"/>
        </w:rPr>
        <w:t xml:space="preserve"> Создание Казанской епархии. Монастыри. Политика христианизации. Колонизация края и социальные и культурные последствия. Служилые и ясачные татары.</w:t>
      </w:r>
    </w:p>
    <w:p w:rsidR="004E6F6A" w:rsidRPr="00983E34" w:rsidRDefault="00983E34" w:rsidP="004E6F6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="004E6F6A" w:rsidRPr="00983E34">
        <w:rPr>
          <w:rFonts w:ascii="Times New Roman" w:hAnsi="Times New Roman" w:cs="Times New Roman"/>
          <w:b/>
          <w:bCs/>
          <w:sz w:val="24"/>
          <w:szCs w:val="24"/>
        </w:rPr>
        <w:t>Смута в России (6 часов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Династический кризис. Земский собор 1598 г. и избрание на царство Бориса Годунова. Политика Бориса Годунова, </w:t>
      </w:r>
      <w:r w:rsidRPr="00983E34">
        <w:rPr>
          <w:rFonts w:ascii="Times New Roman" w:hAnsi="Times New Roman" w:cs="Times New Roman"/>
          <w:i/>
          <w:sz w:val="24"/>
          <w:szCs w:val="24"/>
        </w:rPr>
        <w:t>в т.ч. в отношении боярства. Опала семейства Романовых.</w:t>
      </w:r>
      <w:r w:rsidRPr="00983E34">
        <w:rPr>
          <w:rFonts w:ascii="Times New Roman" w:hAnsi="Times New Roman" w:cs="Times New Roman"/>
          <w:sz w:val="24"/>
          <w:szCs w:val="24"/>
        </w:rPr>
        <w:t xml:space="preserve"> Голод 1601-1603 гг. и обострение социально-экономического кризиса.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Смутное время начала XVII </w:t>
      </w:r>
      <w:proofErr w:type="gramStart"/>
      <w:r w:rsidRPr="00983E3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83E34">
        <w:rPr>
          <w:rFonts w:ascii="Times New Roman" w:hAnsi="Times New Roman" w:cs="Times New Roman"/>
          <w:sz w:val="24"/>
          <w:szCs w:val="24"/>
        </w:rPr>
        <w:t xml:space="preserve">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Царь Василий Шуйский. Восстание Ивана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Болотникова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983E34">
        <w:rPr>
          <w:rFonts w:ascii="Times New Roman" w:hAnsi="Times New Roman" w:cs="Times New Roman"/>
          <w:i/>
          <w:sz w:val="24"/>
          <w:szCs w:val="24"/>
        </w:rPr>
        <w:t xml:space="preserve">Выборгский договор между Россией и Швецией. </w:t>
      </w:r>
      <w:r w:rsidRPr="00983E34">
        <w:rPr>
          <w:rFonts w:ascii="Times New Roman" w:hAnsi="Times New Roman" w:cs="Times New Roman"/>
          <w:sz w:val="24"/>
          <w:szCs w:val="24"/>
        </w:rPr>
        <w:t xml:space="preserve">Поход войска М.В. Скопина-Шуйского и Я.-П.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Делагарди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 и распад тушинского лагеря. Открытое вступление в войну против России Речи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. Оборона Смоленска. </w:t>
      </w:r>
    </w:p>
    <w:p w:rsidR="004E6F6A" w:rsidRPr="00983E34" w:rsidRDefault="004E6F6A" w:rsidP="004E6F6A">
      <w:pPr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       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Гермоген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983E34">
        <w:rPr>
          <w:rFonts w:ascii="Times New Roman" w:hAnsi="Times New Roman" w:cs="Times New Roman"/>
          <w:i/>
          <w:sz w:val="24"/>
          <w:szCs w:val="24"/>
        </w:rPr>
        <w:t xml:space="preserve">Борьба с казачьими выступлениями против центральной власти.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Столбовский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 мир со Швецией: утрата выхода к Балтийскому морю. </w:t>
      </w:r>
      <w:r w:rsidRPr="00983E34">
        <w:rPr>
          <w:rFonts w:ascii="Times New Roman" w:hAnsi="Times New Roman" w:cs="Times New Roman"/>
          <w:i/>
          <w:sz w:val="24"/>
          <w:szCs w:val="24"/>
        </w:rPr>
        <w:t xml:space="preserve">Продолжение войны с Речью </w:t>
      </w:r>
      <w:proofErr w:type="spellStart"/>
      <w:r w:rsidRPr="00983E34">
        <w:rPr>
          <w:rFonts w:ascii="Times New Roman" w:hAnsi="Times New Roman" w:cs="Times New Roman"/>
          <w:i/>
          <w:sz w:val="24"/>
          <w:szCs w:val="24"/>
        </w:rPr>
        <w:t>Посполитой</w:t>
      </w:r>
      <w:proofErr w:type="spellEnd"/>
      <w:r w:rsidRPr="00983E34">
        <w:rPr>
          <w:rFonts w:ascii="Times New Roman" w:hAnsi="Times New Roman" w:cs="Times New Roman"/>
          <w:i/>
          <w:sz w:val="24"/>
          <w:szCs w:val="24"/>
        </w:rPr>
        <w:t>. Поход принца Владислава на Москву.</w:t>
      </w:r>
      <w:r w:rsidRPr="00983E34">
        <w:rPr>
          <w:rFonts w:ascii="Times New Roman" w:hAnsi="Times New Roman" w:cs="Times New Roman"/>
          <w:sz w:val="24"/>
          <w:szCs w:val="24"/>
        </w:rPr>
        <w:t xml:space="preserve"> Заключение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Деулинского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 перемирия с Речью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. Итоги и последствия Смутного времени. </w:t>
      </w:r>
    </w:p>
    <w:p w:rsidR="004E6F6A" w:rsidRPr="00983E34" w:rsidRDefault="00983E34" w:rsidP="004E6F6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4E6F6A" w:rsidRPr="00983E34">
        <w:rPr>
          <w:rFonts w:ascii="Times New Roman" w:hAnsi="Times New Roman" w:cs="Times New Roman"/>
          <w:b/>
          <w:bCs/>
          <w:sz w:val="24"/>
          <w:szCs w:val="24"/>
        </w:rPr>
        <w:t>Россия в XVII веке (13 часов</w:t>
      </w:r>
      <w:proofErr w:type="gramStart"/>
      <w:r w:rsidR="004E6F6A" w:rsidRPr="00983E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983E34">
        <w:rPr>
          <w:rFonts w:ascii="Times New Roman" w:hAnsi="Times New Roman" w:cs="Times New Roman"/>
          <w:i/>
          <w:sz w:val="24"/>
          <w:szCs w:val="24"/>
        </w:rPr>
        <w:t>Продолжение закрепощения крестьян.</w:t>
      </w:r>
      <w:r w:rsidRPr="00983E34">
        <w:rPr>
          <w:rFonts w:ascii="Times New Roman" w:hAnsi="Times New Roman" w:cs="Times New Roman"/>
          <w:sz w:val="24"/>
          <w:szCs w:val="24"/>
        </w:rPr>
        <w:t xml:space="preserve"> Земские соборы. Роль патриарха Филарета в управлении государством.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lastRenderedPageBreak/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983E34">
        <w:rPr>
          <w:rFonts w:ascii="Times New Roman" w:hAnsi="Times New Roman" w:cs="Times New Roman"/>
          <w:i/>
          <w:sz w:val="24"/>
          <w:szCs w:val="24"/>
        </w:rPr>
        <w:t>Приказ Тайных дел.</w:t>
      </w:r>
      <w:r w:rsidRPr="00983E34">
        <w:rPr>
          <w:rFonts w:ascii="Times New Roman" w:hAnsi="Times New Roman" w:cs="Times New Roman"/>
          <w:sz w:val="24"/>
          <w:szCs w:val="24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983E34">
        <w:rPr>
          <w:rFonts w:ascii="Times New Roman" w:hAnsi="Times New Roman" w:cs="Times New Roman"/>
          <w:i/>
          <w:sz w:val="24"/>
          <w:szCs w:val="24"/>
        </w:rPr>
        <w:t xml:space="preserve">Правительство Б.И. Морозова и И.Д. Милославского: итоги его деятельности. </w:t>
      </w:r>
      <w:r w:rsidRPr="00983E34">
        <w:rPr>
          <w:rFonts w:ascii="Times New Roman" w:hAnsi="Times New Roman" w:cs="Times New Roman"/>
          <w:sz w:val="24"/>
          <w:szCs w:val="24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Царь Федор Алексеевич. Отмена местничества. Налоговая (податная) реформа.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983E34">
        <w:rPr>
          <w:rFonts w:ascii="Times New Roman" w:hAnsi="Times New Roman" w:cs="Times New Roman"/>
          <w:i/>
          <w:sz w:val="24"/>
          <w:szCs w:val="24"/>
        </w:rPr>
        <w:t>Торговый и Новоторговый уставы.</w:t>
      </w:r>
      <w:r w:rsidRPr="00983E34">
        <w:rPr>
          <w:rFonts w:ascii="Times New Roman" w:hAnsi="Times New Roman" w:cs="Times New Roman"/>
          <w:sz w:val="24"/>
          <w:szCs w:val="24"/>
        </w:rPr>
        <w:t xml:space="preserve"> Торговля с европейскими странами, Прибалтикой, Востоком.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Социальная структура российского общества. </w:t>
      </w:r>
      <w:proofErr w:type="gramStart"/>
      <w:r w:rsidRPr="00983E34">
        <w:rPr>
          <w:rFonts w:ascii="Times New Roman" w:hAnsi="Times New Roman" w:cs="Times New Roman"/>
          <w:sz w:val="24"/>
          <w:szCs w:val="24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983E34">
        <w:rPr>
          <w:rFonts w:ascii="Times New Roman" w:hAnsi="Times New Roman" w:cs="Times New Roman"/>
          <w:sz w:val="24"/>
          <w:szCs w:val="24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983E34">
        <w:rPr>
          <w:rFonts w:ascii="Times New Roman" w:hAnsi="Times New Roman" w:cs="Times New Roman"/>
          <w:i/>
          <w:sz w:val="24"/>
          <w:szCs w:val="24"/>
        </w:rPr>
        <w:t>Денежная реформа 1654 г.</w:t>
      </w:r>
      <w:r w:rsidRPr="00983E34">
        <w:rPr>
          <w:rFonts w:ascii="Times New Roman" w:hAnsi="Times New Roman" w:cs="Times New Roman"/>
          <w:sz w:val="24"/>
          <w:szCs w:val="24"/>
        </w:rPr>
        <w:t xml:space="preserve"> Медный бунт. Побеги крестьян на Дон и в Сибирь. Восстание Степана Разина.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Поляновский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 мир. </w:t>
      </w:r>
      <w:r w:rsidRPr="00983E34">
        <w:rPr>
          <w:rFonts w:ascii="Times New Roman" w:hAnsi="Times New Roman" w:cs="Times New Roman"/>
          <w:i/>
          <w:sz w:val="24"/>
          <w:szCs w:val="24"/>
        </w:rPr>
        <w:t xml:space="preserve">Контакты с православным населением Речи </w:t>
      </w:r>
      <w:proofErr w:type="spellStart"/>
      <w:r w:rsidRPr="00983E34">
        <w:rPr>
          <w:rFonts w:ascii="Times New Roman" w:hAnsi="Times New Roman" w:cs="Times New Roman"/>
          <w:i/>
          <w:sz w:val="24"/>
          <w:szCs w:val="24"/>
        </w:rPr>
        <w:t>Посполитой</w:t>
      </w:r>
      <w:proofErr w:type="spellEnd"/>
      <w:r w:rsidRPr="00983E34">
        <w:rPr>
          <w:rFonts w:ascii="Times New Roman" w:hAnsi="Times New Roman" w:cs="Times New Roman"/>
          <w:i/>
          <w:sz w:val="24"/>
          <w:szCs w:val="24"/>
        </w:rPr>
        <w:t>: противодействие полонизации, распространению католичества.</w:t>
      </w:r>
      <w:r w:rsidRPr="00983E34">
        <w:rPr>
          <w:rFonts w:ascii="Times New Roman" w:hAnsi="Times New Roman" w:cs="Times New Roman"/>
          <w:sz w:val="24"/>
          <w:szCs w:val="24"/>
        </w:rPr>
        <w:t xml:space="preserve"> Контакты с </w:t>
      </w:r>
      <w:proofErr w:type="gramStart"/>
      <w:r w:rsidRPr="00983E34">
        <w:rPr>
          <w:rFonts w:ascii="Times New Roman" w:hAnsi="Times New Roman" w:cs="Times New Roman"/>
          <w:sz w:val="24"/>
          <w:szCs w:val="24"/>
        </w:rPr>
        <w:t>Запорожской</w:t>
      </w:r>
      <w:proofErr w:type="gramEnd"/>
      <w:r w:rsidRPr="00983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Сечью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. Восстание Богдана Хмельницкого.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Переяславская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 рада. Вхождение Украины в состав России. Война между Россией и Речью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 1654-1667 гг.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Андрусовское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 перемирие. Русско-шведская война 1656-1658 гг. и ее результаты. Конфликты с Османской империей. «Азовское осадное сидение». «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Чигиринская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 война» и Бахчисарайский мирный договор. </w:t>
      </w:r>
      <w:r w:rsidRPr="00983E34">
        <w:rPr>
          <w:rFonts w:ascii="Times New Roman" w:hAnsi="Times New Roman" w:cs="Times New Roman"/>
          <w:i/>
          <w:sz w:val="24"/>
          <w:szCs w:val="24"/>
        </w:rPr>
        <w:t xml:space="preserve">Отношения России со странами Западной Европы. Военные столкновения с </w:t>
      </w:r>
      <w:proofErr w:type="spellStart"/>
      <w:r w:rsidRPr="00983E34">
        <w:rPr>
          <w:rFonts w:ascii="Times New Roman" w:hAnsi="Times New Roman" w:cs="Times New Roman"/>
          <w:i/>
          <w:sz w:val="24"/>
          <w:szCs w:val="24"/>
        </w:rPr>
        <w:t>манчжурами</w:t>
      </w:r>
      <w:proofErr w:type="spellEnd"/>
      <w:r w:rsidRPr="00983E34">
        <w:rPr>
          <w:rFonts w:ascii="Times New Roman" w:hAnsi="Times New Roman" w:cs="Times New Roman"/>
          <w:i/>
          <w:sz w:val="24"/>
          <w:szCs w:val="24"/>
        </w:rPr>
        <w:t xml:space="preserve"> и империей </w:t>
      </w:r>
      <w:proofErr w:type="spellStart"/>
      <w:r w:rsidRPr="00983E34">
        <w:rPr>
          <w:rFonts w:ascii="Times New Roman" w:hAnsi="Times New Roman" w:cs="Times New Roman"/>
          <w:i/>
          <w:sz w:val="24"/>
          <w:szCs w:val="24"/>
        </w:rPr>
        <w:t>Цин</w:t>
      </w:r>
      <w:proofErr w:type="spellEnd"/>
      <w:r w:rsidRPr="00983E34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4E6F6A" w:rsidRPr="00983E34" w:rsidRDefault="00983E34" w:rsidP="004E6F6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4E6F6A" w:rsidRPr="00983E34">
        <w:rPr>
          <w:rFonts w:ascii="Times New Roman" w:hAnsi="Times New Roman" w:cs="Times New Roman"/>
          <w:b/>
          <w:bCs/>
          <w:sz w:val="24"/>
          <w:szCs w:val="24"/>
        </w:rPr>
        <w:t>Культурное пространство (5 часов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proofErr w:type="spellStart"/>
      <w:r w:rsidRPr="00983E34">
        <w:rPr>
          <w:rFonts w:ascii="Times New Roman" w:hAnsi="Times New Roman" w:cs="Times New Roman"/>
          <w:i/>
          <w:sz w:val="24"/>
          <w:szCs w:val="24"/>
        </w:rPr>
        <w:t>Коч</w:t>
      </w:r>
      <w:proofErr w:type="spellEnd"/>
      <w:r w:rsidRPr="00983E34">
        <w:rPr>
          <w:rFonts w:ascii="Times New Roman" w:hAnsi="Times New Roman" w:cs="Times New Roman"/>
          <w:i/>
          <w:sz w:val="24"/>
          <w:szCs w:val="24"/>
        </w:rPr>
        <w:t xml:space="preserve"> – корабль русских первопроходцев.</w:t>
      </w:r>
      <w:r w:rsidRPr="00983E34">
        <w:rPr>
          <w:rFonts w:ascii="Times New Roman" w:hAnsi="Times New Roman" w:cs="Times New Roman"/>
          <w:sz w:val="24"/>
          <w:szCs w:val="24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983E34">
        <w:rPr>
          <w:rFonts w:ascii="Times New Roman" w:hAnsi="Times New Roman" w:cs="Times New Roman"/>
          <w:i/>
          <w:sz w:val="24"/>
          <w:szCs w:val="24"/>
        </w:rPr>
        <w:t xml:space="preserve">Миссионерство и христианизация. Межэтнические отношения. </w:t>
      </w:r>
      <w:r w:rsidRPr="00983E34">
        <w:rPr>
          <w:rFonts w:ascii="Times New Roman" w:hAnsi="Times New Roman" w:cs="Times New Roman"/>
          <w:sz w:val="24"/>
          <w:szCs w:val="24"/>
        </w:rPr>
        <w:t xml:space="preserve">Формирование многонациональной элиты.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i/>
          <w:sz w:val="24"/>
          <w:szCs w:val="24"/>
        </w:rPr>
        <w:t>Изменения в картине мира человека в XVI–XVII вв. и повседневная жизнь.</w:t>
      </w:r>
      <w:r w:rsidRPr="00983E34">
        <w:rPr>
          <w:rFonts w:ascii="Times New Roman" w:hAnsi="Times New Roman" w:cs="Times New Roman"/>
          <w:sz w:val="24"/>
          <w:szCs w:val="24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lastRenderedPageBreak/>
        <w:t xml:space="preserve">Архитектура. Дворцово-храмовый ансамбль Соборной площади в Москве. Шатровый стиль в архитектуре. </w:t>
      </w:r>
      <w:r w:rsidRPr="00983E34">
        <w:rPr>
          <w:rFonts w:ascii="Times New Roman" w:hAnsi="Times New Roman" w:cs="Times New Roman"/>
          <w:i/>
          <w:sz w:val="24"/>
          <w:szCs w:val="24"/>
        </w:rPr>
        <w:t xml:space="preserve">Антонио </w:t>
      </w:r>
      <w:proofErr w:type="spellStart"/>
      <w:r w:rsidRPr="00983E34">
        <w:rPr>
          <w:rFonts w:ascii="Times New Roman" w:hAnsi="Times New Roman" w:cs="Times New Roman"/>
          <w:i/>
          <w:sz w:val="24"/>
          <w:szCs w:val="24"/>
        </w:rPr>
        <w:t>Солари</w:t>
      </w:r>
      <w:proofErr w:type="spellEnd"/>
      <w:r w:rsidRPr="00983E3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83E34">
        <w:rPr>
          <w:rFonts w:ascii="Times New Roman" w:hAnsi="Times New Roman" w:cs="Times New Roman"/>
          <w:i/>
          <w:sz w:val="24"/>
          <w:szCs w:val="24"/>
        </w:rPr>
        <w:t>Алевиз</w:t>
      </w:r>
      <w:proofErr w:type="spellEnd"/>
      <w:r w:rsidRPr="00983E3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83E34">
        <w:rPr>
          <w:rFonts w:ascii="Times New Roman" w:hAnsi="Times New Roman" w:cs="Times New Roman"/>
          <w:i/>
          <w:sz w:val="24"/>
          <w:szCs w:val="24"/>
        </w:rPr>
        <w:t>Фрязин</w:t>
      </w:r>
      <w:proofErr w:type="spellEnd"/>
      <w:r w:rsidRPr="00983E3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83E34">
        <w:rPr>
          <w:rFonts w:ascii="Times New Roman" w:hAnsi="Times New Roman" w:cs="Times New Roman"/>
          <w:i/>
          <w:sz w:val="24"/>
          <w:szCs w:val="24"/>
        </w:rPr>
        <w:t>Петрок</w:t>
      </w:r>
      <w:proofErr w:type="spellEnd"/>
      <w:r w:rsidRPr="00983E34">
        <w:rPr>
          <w:rFonts w:ascii="Times New Roman" w:hAnsi="Times New Roman" w:cs="Times New Roman"/>
          <w:i/>
          <w:sz w:val="24"/>
          <w:szCs w:val="24"/>
        </w:rPr>
        <w:t xml:space="preserve"> Малой. </w:t>
      </w:r>
      <w:r w:rsidRPr="00983E34">
        <w:rPr>
          <w:rFonts w:ascii="Times New Roman" w:hAnsi="Times New Roman" w:cs="Times New Roman"/>
          <w:sz w:val="24"/>
          <w:szCs w:val="24"/>
        </w:rPr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Тобольский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 Астраханский, Ростовский кремли). Федор Конь. </w:t>
      </w:r>
      <w:r w:rsidRPr="00983E34">
        <w:rPr>
          <w:rFonts w:ascii="Times New Roman" w:hAnsi="Times New Roman" w:cs="Times New Roman"/>
          <w:i/>
          <w:sz w:val="24"/>
          <w:szCs w:val="24"/>
        </w:rPr>
        <w:t>Приказ каменных дел.</w:t>
      </w:r>
      <w:r w:rsidRPr="00983E34">
        <w:rPr>
          <w:rFonts w:ascii="Times New Roman" w:hAnsi="Times New Roman" w:cs="Times New Roman"/>
          <w:sz w:val="24"/>
          <w:szCs w:val="24"/>
        </w:rPr>
        <w:t xml:space="preserve"> Деревянное зодчество.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Изобразительное искусство.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Симон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 Ушаков. Ярославская школа иконописи.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Парсунная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 живопись. </w:t>
      </w:r>
    </w:p>
    <w:p w:rsidR="004E6F6A" w:rsidRPr="00983E34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Летописание и начало книгопечатания. Лицевой свод. Домострой. </w:t>
      </w:r>
      <w:r w:rsidRPr="00983E34">
        <w:rPr>
          <w:rFonts w:ascii="Times New Roman" w:hAnsi="Times New Roman" w:cs="Times New Roman"/>
          <w:i/>
          <w:sz w:val="24"/>
          <w:szCs w:val="24"/>
        </w:rPr>
        <w:t xml:space="preserve">Переписка Ивана Грозного с князем Андреем Курбским. Публицистика Смутного времени. </w:t>
      </w:r>
      <w:r w:rsidRPr="00983E34">
        <w:rPr>
          <w:rFonts w:ascii="Times New Roman" w:hAnsi="Times New Roman" w:cs="Times New Roman"/>
          <w:sz w:val="24"/>
          <w:szCs w:val="24"/>
        </w:rPr>
        <w:t xml:space="preserve">Усиление светского начала в российской культуре.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Симеон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 Полоцкий. Немецкая слобода как проводник европейского культурного влияния. </w:t>
      </w:r>
      <w:r w:rsidRPr="00983E34">
        <w:rPr>
          <w:rFonts w:ascii="Times New Roman" w:hAnsi="Times New Roman" w:cs="Times New Roman"/>
          <w:i/>
          <w:sz w:val="24"/>
          <w:szCs w:val="24"/>
        </w:rPr>
        <w:t xml:space="preserve">Посадская сатира XVII </w:t>
      </w:r>
      <w:proofErr w:type="gramStart"/>
      <w:r w:rsidRPr="00983E34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983E34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4E6F6A" w:rsidRDefault="004E6F6A" w:rsidP="004E6F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E34">
        <w:rPr>
          <w:rFonts w:ascii="Times New Roman" w:hAnsi="Times New Roman" w:cs="Times New Roman"/>
          <w:sz w:val="24"/>
          <w:szCs w:val="24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983E34">
        <w:rPr>
          <w:rFonts w:ascii="Times New Roman" w:hAnsi="Times New Roman" w:cs="Times New Roman"/>
          <w:sz w:val="24"/>
          <w:szCs w:val="24"/>
        </w:rPr>
        <w:t>Гизеля</w:t>
      </w:r>
      <w:proofErr w:type="spellEnd"/>
      <w:r w:rsidRPr="00983E34">
        <w:rPr>
          <w:rFonts w:ascii="Times New Roman" w:hAnsi="Times New Roman" w:cs="Times New Roman"/>
          <w:sz w:val="24"/>
          <w:szCs w:val="24"/>
        </w:rPr>
        <w:t xml:space="preserve"> - первое учебное пособие по истории. </w:t>
      </w:r>
    </w:p>
    <w:p w:rsidR="00DE3CE3" w:rsidRPr="00DE3CE3" w:rsidRDefault="00DE3CE3" w:rsidP="00DE3CE3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Pr="00DE3CE3">
        <w:rPr>
          <w:rFonts w:ascii="Times New Roman" w:hAnsi="Times New Roman" w:cs="Times New Roman"/>
          <w:b/>
          <w:sz w:val="24"/>
          <w:szCs w:val="28"/>
        </w:rPr>
        <w:t>Тематическое планирование с учетом рабочей программы воспитания</w:t>
      </w:r>
    </w:p>
    <w:tbl>
      <w:tblPr>
        <w:tblW w:w="0" w:type="auto"/>
        <w:jc w:val="center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3"/>
        <w:gridCol w:w="3685"/>
        <w:gridCol w:w="8363"/>
        <w:gridCol w:w="1432"/>
      </w:tblGrid>
      <w:tr w:rsidR="00DE3CE3" w:rsidRPr="00DD3C7F" w:rsidTr="007A480C">
        <w:trPr>
          <w:trHeight w:val="48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E3" w:rsidRPr="00DD3C7F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E3" w:rsidRPr="00DD3C7F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E3" w:rsidRPr="00DD3C7F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E3" w:rsidRPr="00DD3C7F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E3CE3" w:rsidRPr="00DD3C7F" w:rsidTr="007A480C">
        <w:trPr>
          <w:trHeight w:val="27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E3" w:rsidRPr="00DD3C7F" w:rsidRDefault="00DE3CE3" w:rsidP="00112B72">
            <w:pPr>
              <w:shd w:val="clear" w:color="auto" w:fill="FFFFFF"/>
              <w:tabs>
                <w:tab w:val="left" w:pos="363"/>
                <w:tab w:val="center" w:pos="4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Default="00DE3CE3" w:rsidP="00112B72">
            <w:pPr>
              <w:pStyle w:val="a6"/>
            </w:pPr>
            <w:r>
              <w:t xml:space="preserve">Мир в начале  Нового времени </w:t>
            </w:r>
          </w:p>
          <w:p w:rsidR="00DE3CE3" w:rsidRPr="00DD3C7F" w:rsidRDefault="00DE3CE3" w:rsidP="00112B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Pr="00DD3C7F" w:rsidRDefault="00DE3CE3" w:rsidP="00112B72">
            <w:pPr>
              <w:pStyle w:val="a6"/>
            </w:pPr>
            <w:proofErr w:type="gramStart"/>
            <w:r>
              <w:t xml:space="preserve">- формирование толерантного сознания и поведения в современном мире, уважения к культуре других народов, понимание места народов нашей страны и их роль в общечеловеческой истории раннего Нового времени;                                                                                                                                            - осознание значимости великих географических открытий для развития человечества в </w:t>
            </w:r>
            <w:proofErr w:type="spellStart"/>
            <w:r>
              <w:t>цивилизационном</w:t>
            </w:r>
            <w:proofErr w:type="spellEnd"/>
            <w:r>
              <w:t xml:space="preserve"> единстве; - понимание роли реформации в формировании мировоззрения человека капиталистического мира и развитии индустриального общества;</w:t>
            </w:r>
            <w:proofErr w:type="gramEnd"/>
            <w:r>
              <w:t xml:space="preserve"> - развитие эстетического сознания через освоение культурного наследия народов мира в эпоху Возрождения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E3" w:rsidRPr="00DD3C7F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E3CE3" w:rsidRPr="00DD3C7F" w:rsidTr="007A480C">
        <w:trPr>
          <w:trHeight w:val="780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E3" w:rsidRPr="00DD3C7F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Default="00DE3CE3" w:rsidP="00112B72">
            <w:pPr>
              <w:pStyle w:val="a6"/>
            </w:pPr>
            <w:r>
              <w:t>Первые революции Нового времени</w:t>
            </w:r>
          </w:p>
          <w:p w:rsidR="00DE3CE3" w:rsidRPr="00DD3C7F" w:rsidRDefault="00DE3CE3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E3" w:rsidRPr="00DD3C7F" w:rsidRDefault="00DE3CE3" w:rsidP="00112B72">
            <w:pPr>
              <w:pStyle w:val="a6"/>
            </w:pPr>
            <w:r>
              <w:t xml:space="preserve">- осознание влияния социальных революций на развитие общества, формирование собственной оценки революции как способа социальной динамики; - формирование толерантного сознания и поведения в современном мире, уважения к культуре других народов, понимание их выбора пути развития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E3" w:rsidRPr="00DD3C7F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3CE3" w:rsidRPr="00DD3C7F" w:rsidTr="007A480C">
        <w:trPr>
          <w:trHeight w:val="275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E3CE3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E3" w:rsidRPr="00DD3C7F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Pr="00A76802" w:rsidRDefault="00DE3CE3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Россия в XVI веке</w:t>
            </w:r>
          </w:p>
          <w:p w:rsidR="00DE3CE3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E3" w:rsidRPr="00DD3C7F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CE3" w:rsidRPr="00DD3C7F" w:rsidRDefault="00DE3CE3" w:rsidP="00112B72">
            <w:pPr>
              <w:pStyle w:val="a6"/>
            </w:pPr>
            <w:r>
              <w:t xml:space="preserve">- воспитание важнейших культурно-исторических ориентиров для гражданской, </w:t>
            </w:r>
            <w:proofErr w:type="spellStart"/>
            <w:r>
              <w:t>этнонациональной</w:t>
            </w:r>
            <w:proofErr w:type="spellEnd"/>
            <w:r>
              <w:t xml:space="preserve">, культурной самоидентификации личности на основе </w:t>
            </w:r>
            <w:proofErr w:type="gramStart"/>
            <w:r>
              <w:t>изучения исторического опыта деятельности народов нашей страны</w:t>
            </w:r>
            <w:proofErr w:type="gramEnd"/>
            <w:r>
              <w:t xml:space="preserve"> в период становления и развития Московского царства; - понимание значимости </w:t>
            </w:r>
            <w:r>
              <w:lastRenderedPageBreak/>
              <w:t xml:space="preserve">расширения территории государства, осознание влияния на развитие народов их вхождение в состав Московского государства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Pr="00DD3C7F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</w:tr>
      <w:tr w:rsidR="00DE3CE3" w:rsidRPr="00DD3C7F" w:rsidTr="007A480C">
        <w:trPr>
          <w:trHeight w:val="275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Pr="00DD3C7F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Default="00DE3CE3" w:rsidP="00112B72">
            <w:pPr>
              <w:pStyle w:val="a6"/>
            </w:pPr>
            <w:r>
              <w:t>Смута в России</w:t>
            </w:r>
          </w:p>
          <w:p w:rsidR="00DE3CE3" w:rsidRPr="002A15F2" w:rsidRDefault="00DE3CE3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Pr="002A15F2" w:rsidRDefault="00DE3CE3" w:rsidP="00112B72">
            <w:pPr>
              <w:pStyle w:val="a6"/>
            </w:pPr>
            <w:r>
              <w:t xml:space="preserve">- воспитание важнейших культурно-исторических ориентиров для гражданской, </w:t>
            </w:r>
            <w:proofErr w:type="spellStart"/>
            <w:r>
              <w:t>этнонациональной</w:t>
            </w:r>
            <w:proofErr w:type="spellEnd"/>
            <w:r>
              <w:t xml:space="preserve">, культурной самоидентификации личности на основе </w:t>
            </w:r>
            <w:proofErr w:type="gramStart"/>
            <w:r>
              <w:t>изучения исторического опыта деятельности народов нашей страны</w:t>
            </w:r>
            <w:proofErr w:type="gramEnd"/>
            <w:r>
              <w:t xml:space="preserve"> в период Смутного времени; - осознание значимости единства народа в кризисных условиях, необходимости сохранения гражданского мира и согласия; - формирование готовности к защите Отечества на примере героизма наших предков в условиях отражения интервенции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Pr="00DD3C7F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E3CE3" w:rsidRPr="00DD3C7F" w:rsidTr="007A480C">
        <w:trPr>
          <w:trHeight w:val="229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Pr="00DD3C7F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Default="00DE3CE3" w:rsidP="00112B72">
            <w:pPr>
              <w:pStyle w:val="a6"/>
            </w:pPr>
            <w:r>
              <w:t>Россия в XVII веке</w:t>
            </w:r>
          </w:p>
          <w:p w:rsidR="00DE3CE3" w:rsidRPr="002A15F2" w:rsidRDefault="00DE3CE3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Pr="002A15F2" w:rsidRDefault="00DE3CE3" w:rsidP="00112B72">
            <w:pPr>
              <w:pStyle w:val="a6"/>
            </w:pPr>
            <w:r>
              <w:t xml:space="preserve">- воспитание важнейших культурно-исторических ориентиров для гражданской, </w:t>
            </w:r>
            <w:proofErr w:type="spellStart"/>
            <w:r>
              <w:t>этнонациональной</w:t>
            </w:r>
            <w:proofErr w:type="spellEnd"/>
            <w:r>
              <w:t xml:space="preserve">, культурной самоидентификации личности на основе </w:t>
            </w:r>
            <w:proofErr w:type="gramStart"/>
            <w:r>
              <w:t>изучения исторического опыта деятельности народов нашей страны</w:t>
            </w:r>
            <w:proofErr w:type="gramEnd"/>
            <w:r>
              <w:t xml:space="preserve"> в период правления первых Романовых; - понимание значимости деятельности землепроходцев и освоения территории Сибири и Дальнего Востока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Pr="00DD3C7F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E3CE3" w:rsidRPr="00DD3C7F" w:rsidTr="007A480C">
        <w:trPr>
          <w:trHeight w:val="2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Pr="009032D5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Default="00DE3CE3" w:rsidP="00112B72">
            <w:pPr>
              <w:pStyle w:val="a6"/>
            </w:pPr>
            <w:r>
              <w:t>Культурное пространство</w:t>
            </w:r>
          </w:p>
          <w:p w:rsidR="00DE3CE3" w:rsidRPr="009032D5" w:rsidRDefault="00DE3CE3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Pr="009032D5" w:rsidRDefault="00DE3CE3" w:rsidP="00112B72">
            <w:pPr>
              <w:pStyle w:val="a6"/>
            </w:pPr>
            <w:r>
              <w:t xml:space="preserve">- воспитание уважения к историческому наследию народов России; восприятие традиций исторического диалога, сложившихся в поликультурном, </w:t>
            </w:r>
            <w:proofErr w:type="spellStart"/>
            <w:r>
              <w:t>полиэтничном</w:t>
            </w:r>
            <w:proofErr w:type="spellEnd"/>
            <w:r>
              <w:t xml:space="preserve"> и </w:t>
            </w:r>
            <w:proofErr w:type="spellStart"/>
            <w:r>
              <w:t>многоконфессиональном</w:t>
            </w:r>
            <w:proofErr w:type="spellEnd"/>
            <w:r>
              <w:t xml:space="preserve"> Российском государстве.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E3" w:rsidRPr="00DD3C7F" w:rsidRDefault="00DE3CE3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E6F6A" w:rsidRPr="00983E34" w:rsidRDefault="004E6F6A" w:rsidP="004E6F6A">
      <w:pPr>
        <w:jc w:val="both"/>
        <w:rPr>
          <w:sz w:val="24"/>
          <w:szCs w:val="24"/>
        </w:rPr>
      </w:pPr>
    </w:p>
    <w:p w:rsidR="004E6F6A" w:rsidRDefault="004E6F6A" w:rsidP="00952436">
      <w:pPr>
        <w:rPr>
          <w:rFonts w:ascii="Times New Roman" w:hAnsi="Times New Roman" w:cs="Times New Roman"/>
          <w:b/>
        </w:rPr>
      </w:pPr>
    </w:p>
    <w:p w:rsidR="00DE3CE3" w:rsidRDefault="00DE3CE3" w:rsidP="00952436">
      <w:pPr>
        <w:rPr>
          <w:rFonts w:ascii="Times New Roman" w:hAnsi="Times New Roman" w:cs="Times New Roman"/>
          <w:b/>
        </w:rPr>
      </w:pPr>
    </w:p>
    <w:p w:rsidR="00DE3CE3" w:rsidRDefault="00DE3CE3" w:rsidP="00952436">
      <w:pPr>
        <w:rPr>
          <w:rFonts w:ascii="Times New Roman" w:hAnsi="Times New Roman" w:cs="Times New Roman"/>
          <w:b/>
        </w:rPr>
      </w:pPr>
    </w:p>
    <w:p w:rsidR="00DE3CE3" w:rsidRDefault="00DE3CE3" w:rsidP="00952436">
      <w:pPr>
        <w:rPr>
          <w:rFonts w:ascii="Times New Roman" w:hAnsi="Times New Roman" w:cs="Times New Roman"/>
          <w:b/>
        </w:rPr>
      </w:pPr>
    </w:p>
    <w:p w:rsidR="00DE3CE3" w:rsidRDefault="00DE3CE3" w:rsidP="00952436">
      <w:pPr>
        <w:rPr>
          <w:rFonts w:ascii="Times New Roman" w:hAnsi="Times New Roman" w:cs="Times New Roman"/>
          <w:b/>
        </w:rPr>
      </w:pPr>
    </w:p>
    <w:p w:rsidR="00DE3CE3" w:rsidRDefault="00DE3CE3" w:rsidP="00952436">
      <w:pPr>
        <w:rPr>
          <w:rFonts w:ascii="Times New Roman" w:hAnsi="Times New Roman" w:cs="Times New Roman"/>
          <w:b/>
        </w:rPr>
      </w:pPr>
    </w:p>
    <w:p w:rsidR="00DE3CE3" w:rsidRDefault="00DE3CE3" w:rsidP="00952436">
      <w:pPr>
        <w:rPr>
          <w:rFonts w:ascii="Times New Roman" w:hAnsi="Times New Roman" w:cs="Times New Roman"/>
          <w:b/>
        </w:rPr>
      </w:pPr>
    </w:p>
    <w:p w:rsidR="00DE3CE3" w:rsidRDefault="00DE3CE3" w:rsidP="00952436">
      <w:pPr>
        <w:rPr>
          <w:rFonts w:ascii="Times New Roman" w:hAnsi="Times New Roman" w:cs="Times New Roman"/>
          <w:b/>
        </w:rPr>
      </w:pPr>
    </w:p>
    <w:p w:rsidR="00DE3CE3" w:rsidRDefault="00DE3CE3" w:rsidP="00952436">
      <w:pPr>
        <w:rPr>
          <w:rFonts w:ascii="Times New Roman" w:hAnsi="Times New Roman" w:cs="Times New Roman"/>
          <w:b/>
        </w:rPr>
      </w:pPr>
    </w:p>
    <w:p w:rsidR="004E6F6A" w:rsidRPr="00952436" w:rsidRDefault="004E6F6A" w:rsidP="004E6F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436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7 класс</w:t>
      </w:r>
    </w:p>
    <w:tbl>
      <w:tblPr>
        <w:tblW w:w="4841" w:type="pct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8"/>
        <w:gridCol w:w="3682"/>
        <w:gridCol w:w="1069"/>
        <w:gridCol w:w="1075"/>
        <w:gridCol w:w="8880"/>
      </w:tblGrid>
      <w:tr w:rsidR="004E6F6A" w:rsidRPr="00952436" w:rsidTr="007A480C">
        <w:trPr>
          <w:cantSplit/>
          <w:tblHeader/>
          <w:jc w:val="center"/>
        </w:trPr>
        <w:tc>
          <w:tcPr>
            <w:tcW w:w="239" w:type="pct"/>
            <w:vAlign w:val="center"/>
          </w:tcPr>
          <w:p w:rsidR="004E6F6A" w:rsidRPr="00952436" w:rsidRDefault="007A480C" w:rsidP="00983E34">
            <w:pPr>
              <w:pStyle w:val="a7"/>
              <w:spacing w:after="100" w:afterAutospacing="1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</w:t>
            </w:r>
            <w:r w:rsidR="004E6F6A" w:rsidRPr="00952436">
              <w:rPr>
                <w:rFonts w:ascii="Times New Roman" w:hAnsi="Times New Roman"/>
                <w:b/>
                <w:bCs/>
                <w:sz w:val="24"/>
                <w:szCs w:val="24"/>
              </w:rPr>
              <w:t>ер урока</w:t>
            </w:r>
          </w:p>
        </w:tc>
        <w:tc>
          <w:tcPr>
            <w:tcW w:w="1192" w:type="pct"/>
            <w:vAlign w:val="center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346" w:type="pct"/>
            <w:vAlign w:val="center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Дата по плану</w:t>
            </w:r>
          </w:p>
        </w:tc>
        <w:tc>
          <w:tcPr>
            <w:tcW w:w="348" w:type="pct"/>
            <w:vAlign w:val="center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Дата фактически</w:t>
            </w:r>
          </w:p>
        </w:tc>
        <w:tc>
          <w:tcPr>
            <w:tcW w:w="2875" w:type="pct"/>
          </w:tcPr>
          <w:p w:rsidR="004E6F6A" w:rsidRPr="00952436" w:rsidRDefault="004E6F6A" w:rsidP="00983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Характеристика </w:t>
            </w:r>
            <w:proofErr w:type="gramStart"/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основных</w:t>
            </w:r>
            <w:proofErr w:type="gramEnd"/>
          </w:p>
          <w:p w:rsidR="004E6F6A" w:rsidRPr="00952436" w:rsidRDefault="004E6F6A" w:rsidP="00DE3C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видов деятельности ученика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6F6A" w:rsidRPr="00952436" w:rsidRDefault="004E6F6A" w:rsidP="00983E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Новое время: понятие и хронологические рамки.</w:t>
            </w:r>
          </w:p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Великие географические открытия: предпосылки, участники, результаты.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Объяснять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смысл понятия </w:t>
            </w:r>
            <w:r w:rsidRPr="00952436">
              <w:rPr>
                <w:rFonts w:ascii="Times New Roman" w:hAnsi="Times New Roman" w:cs="Times New Roman"/>
                <w:i/>
                <w:sz w:val="24"/>
                <w:szCs w:val="24"/>
              </w:rPr>
              <w:t>«Новое время».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4E6F6A" w:rsidRPr="00952436" w:rsidRDefault="004E6F6A" w:rsidP="00983E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Актуализировать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знания по истории Нового времени о Великих географических открытиях, их предпосылках;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Показывать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по карте морские пути морепла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вателей-первопроходцев. 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>крытие и его значение.</w:t>
            </w:r>
          </w:p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Политические, экономические и культурные последствия географических открытий.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последствия географических открытий, выделять среди них положительные и отрицательные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;. 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Значение Великих географических открытий. Изменение старых географических представлений о мире.</w:t>
            </w:r>
          </w:p>
        </w:tc>
      </w:tr>
      <w:tr w:rsidR="004E6F6A" w:rsidRPr="00952436" w:rsidTr="007A480C">
        <w:trPr>
          <w:cantSplit/>
          <w:trHeight w:val="561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Старый и Новый Свет.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Христофора Колумба. Открытие нового материка — встреча миров. </w:t>
            </w:r>
            <w:proofErr w:type="spell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Америго</w:t>
            </w:r>
            <w:proofErr w:type="spell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Веспуччи</w:t>
            </w:r>
            <w:proofErr w:type="spell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о Новом Свете. Начало складывания мирового рынка. Заморское золото и европейская революция цен.</w:t>
            </w:r>
          </w:p>
        </w:tc>
      </w:tr>
      <w:tr w:rsidR="004E6F6A" w:rsidRPr="00952436" w:rsidTr="007A480C">
        <w:trPr>
          <w:cantSplit/>
          <w:trHeight w:val="561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Дух предпринимательства преобразует экономику 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Рассказать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об условиях развития предпри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нимательства. </w:t>
            </w:r>
          </w:p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Объяснять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, как изменилось производство с появлением мануфактуры. </w:t>
            </w:r>
          </w:p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Сравнивать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труд ремесленника и работника мануфактуры.</w:t>
            </w:r>
          </w:p>
        </w:tc>
      </w:tr>
      <w:tr w:rsidR="004E6F6A" w:rsidRPr="00952436" w:rsidTr="007A480C">
        <w:trPr>
          <w:cantSplit/>
          <w:trHeight w:val="561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Абсолютные монархии. Англия. Франция, монархия Габсбургов.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Выделять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в тексте условия складывания абсолютизма в европейских государствах. 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Характеризовать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политику Генриха VIII Тю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дора, Елизаветы Тюдор, Якова I Стюарт, Людовика XIV 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Бурбона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E6F6A" w:rsidRPr="00952436" w:rsidTr="007A480C">
        <w:trPr>
          <w:cantSplit/>
          <w:trHeight w:val="561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Образование национальных государств в Европе.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Выделять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 тексте условия Образование национальных государств в Европе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4E6F6A" w:rsidRPr="00952436" w:rsidRDefault="004E6F6A" w:rsidP="00983E3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Франция — сильнейшее государство на европейском континенте.</w:t>
            </w:r>
          </w:p>
        </w:tc>
      </w:tr>
      <w:tr w:rsidR="004E6F6A" w:rsidRPr="00952436" w:rsidTr="007A480C">
        <w:trPr>
          <w:cantSplit/>
          <w:trHeight w:val="561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Начало Реформации. М. Лютер. Обновление христианства. 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6"/>
              <w:spacing w:before="0" w:beforeAutospacing="0"/>
            </w:pPr>
            <w:r>
              <w:t>22.04.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Раскрывать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смысл, формулировать содер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жание понятия «Реформация». 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Называть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чины и сущность Реформации. 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Обсуждать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идею М. Лютера о «спасении верой». </w:t>
            </w:r>
          </w:p>
        </w:tc>
      </w:tr>
      <w:tr w:rsidR="004E6F6A" w:rsidRPr="00952436" w:rsidTr="007A480C">
        <w:trPr>
          <w:cantSplit/>
          <w:trHeight w:val="561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Распространение протестантизма в Европе.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Религиозные войны.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  <w:jc w:val="center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особенности протестантизма. 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Объяснять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, в чём социальный эффект учения Кальвина. 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Указывать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причины, цели, средства и идеологов контрреформации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Сравнивать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учение Лютера и Кальвина по самостоятельно найденному основанию.</w:t>
            </w:r>
          </w:p>
        </w:tc>
      </w:tr>
      <w:tr w:rsidR="004E6F6A" w:rsidRPr="00952436" w:rsidTr="007A480C">
        <w:trPr>
          <w:cantSplit/>
          <w:trHeight w:val="561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Первые революции Нового времени.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Нидерландская революция: цели, участники.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Называть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причины революции в Нидерлан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дах. 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Голландской республики. 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Рассказывать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о лесных и морских </w:t>
            </w:r>
            <w:proofErr w:type="spell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гёзах</w:t>
            </w:r>
            <w:proofErr w:type="spell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, их идеалах. 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Формулировать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аргумен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тировать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 по отношению к революционным событиям.</w:t>
            </w:r>
          </w:p>
        </w:tc>
      </w:tr>
      <w:tr w:rsidR="004E6F6A" w:rsidRPr="00952436" w:rsidTr="007A480C">
        <w:trPr>
          <w:cantSplit/>
          <w:trHeight w:val="561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отношения в раннее Новое время. Военные конфликты между европейскими державами. 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Ориентироваться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по карте в ходе рассказа об основных собы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тиях международных отношений. </w:t>
            </w:r>
          </w:p>
          <w:p w:rsidR="004E6F6A" w:rsidRPr="00952436" w:rsidRDefault="004E6F6A" w:rsidP="00983E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Соотносить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влияние войн, революций на развитие от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ношений между странами. 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952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борьбе между католиками и гугенотами. Варфоломеевская ночь. Война трех Генрихов. </w:t>
            </w:r>
          </w:p>
        </w:tc>
      </w:tr>
      <w:tr w:rsidR="004E6F6A" w:rsidRPr="00952436" w:rsidTr="007A480C">
        <w:trPr>
          <w:cantSplit/>
          <w:trHeight w:val="561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Тридцатилетняя война. Вестфальский мир.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работать с исторической картой, текстом учебника и историческими источниками Тридцатилетняя война — первая общеевропейская война. Причины и начало войны. Основные военные действия.</w:t>
            </w:r>
          </w:p>
        </w:tc>
      </w:tr>
      <w:tr w:rsidR="004E6F6A" w:rsidRPr="00952436" w:rsidTr="007A480C">
        <w:trPr>
          <w:cantSplit/>
          <w:trHeight w:val="561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повторение по разделу</w:t>
            </w:r>
            <w:r w:rsidRPr="009524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Европа в конце ХV</w:t>
            </w:r>
            <w:r w:rsidRPr="009524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— 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начале XVII </w:t>
            </w:r>
            <w:proofErr w:type="gramStart"/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5243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материал главы. </w:t>
            </w:r>
          </w:p>
          <w:p w:rsidR="004E6F6A" w:rsidRPr="00952436" w:rsidRDefault="004E6F6A" w:rsidP="00983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Выделять главные события и итоги.</w:t>
            </w:r>
          </w:p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Российское государство </w:t>
            </w:r>
            <w:proofErr w:type="gramStart"/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  <w:p w:rsidR="004E6F6A" w:rsidRPr="00952436" w:rsidRDefault="004E6F6A" w:rsidP="00983E34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первой трети XVI в.</w:t>
            </w:r>
            <w:proofErr w:type="gramStart"/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52436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14.10.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Показывать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территорию России к концу правления Ивана III;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Актуализировать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основных группах населения Руси и России, их занятиях;</w:t>
            </w:r>
          </w:p>
          <w:p w:rsidR="004E6F6A" w:rsidRPr="00952436" w:rsidRDefault="004E6F6A" w:rsidP="00983E3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: казачество, реформа, слобода, ярмарка и др.;</w:t>
            </w:r>
          </w:p>
          <w:p w:rsidR="004E6F6A" w:rsidRPr="00952436" w:rsidRDefault="004E6F6A" w:rsidP="00983E3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положение рядовых казаков и атаманов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(на основе иллюстрации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 учебнике);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Органы государственной власти. Государство и церковь. </w:t>
            </w:r>
          </w:p>
          <w:p w:rsidR="004E6F6A" w:rsidRPr="00952436" w:rsidRDefault="004E6F6A" w:rsidP="00983E34">
            <w:pPr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3"/>
              <w:ind w:left="-109" w:right="-108"/>
              <w:contextualSpacing/>
              <w:rPr>
                <w:rStyle w:val="canedi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nedit"/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3"/>
              <w:contextualSpacing/>
              <w:rPr>
                <w:rStyle w:val="caned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: Боярская дума, дворяне, кормление, приказы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и аргументировать мнение о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важности закрепления за великим князем исключительного права чеканки монеты; 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выводы;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Московского княжества в первой трети XVI 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5243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21.10.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Показывать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территории, отошедшие к России в результате войн с Великим княжеством Литовским в первой трети XVI 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выводы;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политику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Ивана III и Василия III по отношению к Казанскому ханству, 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мнение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о целях действий российских государей;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Государства Поволжья, Северного Причерноморья, Сибири в середине XVI </w:t>
            </w:r>
            <w:proofErr w:type="gramStart"/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4E6F6A" w:rsidRPr="00952436" w:rsidRDefault="004E6F6A" w:rsidP="00983E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 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3"/>
              <w:contextualSpacing/>
              <w:rPr>
                <w:rStyle w:val="canedi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nedit"/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3"/>
              <w:contextualSpacing/>
              <w:rPr>
                <w:rStyle w:val="caned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исторической картой: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показывать границы Крымского, Астраханского, Казанского, Сибирского ханств в XVI в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Участвовать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в работе группы (с текстом учебника и дополнительными источниками информации), 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презентовать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работы группы, 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обсуждать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их с одноклассниками;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Казанское ханство </w:t>
            </w:r>
            <w:r w:rsidRPr="009524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половины </w:t>
            </w:r>
            <w:r w:rsidRPr="009524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-первой половины </w:t>
            </w:r>
            <w:r w:rsidRPr="009524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3"/>
              <w:ind w:left="-109" w:right="-108"/>
              <w:contextualSpacing/>
              <w:rPr>
                <w:rStyle w:val="canedi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nedit"/>
                <w:rFonts w:ascii="Times New Roman" w:hAnsi="Times New Roman" w:cs="Times New Roman"/>
                <w:sz w:val="24"/>
                <w:szCs w:val="24"/>
              </w:rPr>
              <w:t>28.10.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3"/>
              <w:contextualSpacing/>
              <w:rPr>
                <w:rStyle w:val="caned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выводы;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события российской и региональной  истории;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Показывать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территории Казанского  ханства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Регентство Елены Глинской. Период боярского правления.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30.10.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Показывать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территорию России в начале правления Ивана IV; 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мнение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реформ Елены Глинской для централизации государства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о последствиях боярского правления 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аргументировать его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Формулировать и аргументировать суждение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о том, как борьба боярских группировок за власть могла отразиться на личности Ивана IV;</w:t>
            </w:r>
          </w:p>
        </w:tc>
      </w:tr>
      <w:tr w:rsidR="004E6F6A" w:rsidRPr="00952436" w:rsidTr="007A480C">
        <w:trPr>
          <w:cantSplit/>
          <w:trHeight w:val="2873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Реформы середины XVI в. «Избранная рада»: ее состав и значение.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11.11.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: Земский собор, Избранная Рада, местничество, сословно-представительная монархия, стрельцы;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реформы Избранной рады, их даты (на основе 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 с текстом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учебника)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характерные черты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сословно-представительной монархии;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Давать оценку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значению реформ Избранной рады;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Опричнина: причины, сущность и последствия.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13.11.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: опричнина, 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земщина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и аргументировать мнение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о причинах введения опричнины;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поступки современников Ивана Грозного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и раскрывать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последствия опричнины (на основе работы с текстом учебника);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во второй половине XVI 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18.11.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: засечные черты, ясак;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исторической картой: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показывать походы войск Ивана IV на Казань и Астрахань;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2436">
              <w:rPr>
                <w:rFonts w:ascii="Times New Roman" w:hAnsi="Times New Roman"/>
                <w:sz w:val="24"/>
                <w:szCs w:val="24"/>
              </w:rPr>
              <w:t>ИТ</w:t>
            </w:r>
            <w:proofErr w:type="gramEnd"/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Завоевание Казанского ханства. Борьба народов края за независимость.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20.11.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исторической картой: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показывать границы Казанского  ханства  в XVI в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походы Ивана IV</w:t>
            </w:r>
          </w:p>
          <w:p w:rsidR="004E6F6A" w:rsidRPr="00952436" w:rsidRDefault="004E6F6A" w:rsidP="00983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о завоевании Казанского ханства и борьбе народов Поволжья за независимость.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Ливонская война: причины и характер.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25.11.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, каковы были последствия Ливонской войны для Русского государства. 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историческую карту для  характеристики роста территории Московского государства, хода Ливонской войны.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сравнивать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военных действий России против Ливонского ордена и татарских государств, находить общее и различное;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российского общества. 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27.11.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Систематизировать материал об основных процессах социально-экономического и политического развития страны в XVI в. (закрепощении крестьян, укреплении самодержавия и др.).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Итоги царствования Ивана IV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02.12.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Актуализировать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информацию о деятельности Ивана Грозного в разные периоды правления;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Участвовать в дискуссии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(возможные темы: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«Итоги царствования Ивана IV: положительные или отрицательные»; «Иван IV: реформатор или тиран» и др.):  занимать определенную позицию в дискуссии;</w:t>
            </w:r>
            <w:proofErr w:type="gramEnd"/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конце XVI 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. Царь Федор Иванович. 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04.12.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: патриаршество, «заповедные годы», «урочные лета»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оотносить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события российской и европейской истории;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Работая в парах, давать оценку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личности Бориса Годунова, аргументировать собственное мнение;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Церковь и государство</w:t>
            </w:r>
          </w:p>
          <w:p w:rsidR="004E6F6A" w:rsidRPr="00952436" w:rsidRDefault="004E6F6A" w:rsidP="00983E34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XVI в. 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09.12.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  <w:rPr>
                <w:bCs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: ереси, иосифляне, </w:t>
            </w:r>
            <w:proofErr w:type="spell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нестяжатели</w:t>
            </w:r>
            <w:proofErr w:type="spell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, предложенными в </w:t>
            </w:r>
            <w:proofErr w:type="spell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нём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твечать</w:t>
            </w:r>
            <w:proofErr w:type="spell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вопросы, делать выводы;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и аргументировать мнение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о важности для светской власти церковной поддержки;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Культура </w:t>
            </w:r>
            <w:r w:rsidRPr="0095243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народов России в XVI </w:t>
            </w:r>
            <w:proofErr w:type="gramStart"/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524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E6F6A" w:rsidRPr="00952436" w:rsidRDefault="004E6F6A" w:rsidP="00983E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" w:type="pct"/>
          </w:tcPr>
          <w:p w:rsidR="004E6F6A" w:rsidRPr="00952436" w:rsidRDefault="00101EA2" w:rsidP="00454FE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11.12.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  <w:rPr>
                <w:bCs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 в учебнике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русской культуры в XVI веке;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последствия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изобретения книгопечатания для России и мира;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события российской и европейской истории.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2.15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жизнь народов России в XVI 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  <w:rPr>
                <w:bCs/>
              </w:rPr>
            </w:pPr>
            <w:r>
              <w:rPr>
                <w:bCs/>
              </w:rPr>
              <w:t>16.12.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  <w:p w:rsidR="004E6F6A" w:rsidRPr="00952436" w:rsidRDefault="004E6F6A" w:rsidP="00983E34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Рассказывать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о нравах и быте русского общества XVI в., используя информацию из источников (отрывки из Домостроя, изобразительные материалы и</w:t>
            </w:r>
            <w:proofErr w:type="gramEnd"/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2.16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контроля и коррекции знаний по теме «Россия в </w:t>
            </w:r>
            <w:proofErr w:type="spellStart"/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XVIв</w:t>
            </w:r>
            <w:proofErr w:type="spellEnd"/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.»</w:t>
            </w:r>
            <w:proofErr w:type="gramStart"/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46" w:type="pct"/>
          </w:tcPr>
          <w:p w:rsidR="004E6F6A" w:rsidRPr="00454FE0" w:rsidRDefault="00101EA2" w:rsidP="00454FE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18.12.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  <w:rPr>
                <w:b/>
                <w:bCs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 проверочные задания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по истории России данного периода;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2.17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Династический кризис. Царствование Бориса Годунова.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23.12.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Раскрывать, какие противоречия существовали в русском обществе в конце XVI в. Характеризовать личность и деятельность Бориса Годунова.</w:t>
            </w:r>
          </w:p>
        </w:tc>
      </w:tr>
      <w:tr w:rsidR="004E6F6A" w:rsidRPr="00952436" w:rsidTr="007A480C">
        <w:trPr>
          <w:cantSplit/>
          <w:trHeight w:val="584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lastRenderedPageBreak/>
              <w:t>2.18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Смутное время начала XVII в. Личность Лжедмитрия I и его политика.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25.12.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  <w:r w:rsidRPr="00952436">
              <w:t xml:space="preserve">Объяснять смысл понятий Смута, самозванец, интервенция. Раскрывать, в чем заключались причины Смуты начала XVII </w:t>
            </w:r>
            <w:proofErr w:type="gramStart"/>
            <w:r w:rsidRPr="00952436">
              <w:t>в</w:t>
            </w:r>
            <w:proofErr w:type="gramEnd"/>
            <w:r w:rsidRPr="00952436">
              <w:t xml:space="preserve">. Показывать </w:t>
            </w:r>
            <w:proofErr w:type="gramStart"/>
            <w:r w:rsidRPr="00952436">
              <w:t>на</w:t>
            </w:r>
            <w:proofErr w:type="gramEnd"/>
            <w:r w:rsidRPr="00952436">
              <w:t xml:space="preserve"> исторической карте направления походов Лжедмитрия, отрядов под предводительством И. </w:t>
            </w:r>
            <w:proofErr w:type="spellStart"/>
            <w:r w:rsidRPr="00952436">
              <w:t>Болотникова</w:t>
            </w:r>
            <w:proofErr w:type="spellEnd"/>
            <w:r w:rsidRPr="00952436">
              <w:t xml:space="preserve"> и др. Систематизировать исторический материал в хронологической таблице «Смутное время в России».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2.19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Лжедмитрий II. Вторжение на территорию России польско-литовских отрядов.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13.01.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  <w:r w:rsidRPr="00952436">
              <w:rPr>
                <w:b/>
                <w:bCs/>
              </w:rPr>
              <w:t xml:space="preserve">составлять </w:t>
            </w:r>
            <w:r w:rsidRPr="00952436">
              <w:t>рассказ о Лжедмитрии</w:t>
            </w:r>
            <w:r w:rsidRPr="00952436">
              <w:rPr>
                <w:b/>
                <w:bCs/>
              </w:rPr>
              <w:t xml:space="preserve"> </w:t>
            </w:r>
            <w:r w:rsidRPr="00952436">
              <w:t>II,</w:t>
            </w:r>
            <w:r w:rsidRPr="00952436">
              <w:rPr>
                <w:b/>
                <w:bCs/>
              </w:rPr>
              <w:t xml:space="preserve"> </w:t>
            </w:r>
            <w:r w:rsidRPr="00952436">
              <w:t>его планах,</w:t>
            </w:r>
            <w:r w:rsidRPr="00952436">
              <w:rPr>
                <w:b/>
                <w:bCs/>
              </w:rPr>
              <w:t xml:space="preserve"> </w:t>
            </w:r>
            <w:r w:rsidRPr="00952436">
              <w:t>организации Тушинского лагеря;</w:t>
            </w:r>
            <w:r w:rsidRPr="00952436">
              <w:rPr>
                <w:b/>
                <w:bCs/>
              </w:rPr>
              <w:t xml:space="preserve"> давать оценку </w:t>
            </w:r>
            <w:r w:rsidRPr="00952436">
              <w:t>роли русской православной церкви в развертывании национально-освободительного движения;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2.20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Подъем национально-освободительного движения. Первое и второе ополчения. Освобождение Москвы в 1612 г. 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15.01.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охарактеризовать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состав,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задачи и деятельность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ервого Второго ополчения;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раскрыть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последствия Смуты;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Показывать на исторической карте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путь следования Второго ополчения к Москве, высказывать мнение о том, почему он был таким; Высказывать и обосновывать оценку действий участников освободительных ополчений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2.21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Смуты и возрождение Российской государственности. 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20.01.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положении людей разных сословий в годы Смуты, используя информацию учебника и исторических источников. 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2.22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Экономические последствия Смуты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  <w:rPr>
                <w:bCs/>
              </w:rPr>
            </w:pPr>
            <w:r>
              <w:rPr>
                <w:bCs/>
              </w:rPr>
              <w:t>22.01.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  <w:rPr>
                <w:bCs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Характеризовать последствия Смуты для Российского государства.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жизнь края во второй половине 16- начале 17 века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27.01.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  <w:r w:rsidRPr="00952436">
              <w:rPr>
                <w:b/>
                <w:bCs/>
              </w:rPr>
              <w:t xml:space="preserve">охарактеризовать </w:t>
            </w:r>
            <w:r w:rsidRPr="00952436">
              <w:t>состав,</w:t>
            </w:r>
            <w:r w:rsidRPr="00952436">
              <w:rPr>
                <w:b/>
                <w:bCs/>
              </w:rPr>
              <w:t xml:space="preserve"> </w:t>
            </w:r>
            <w:r w:rsidRPr="00952436">
              <w:t>задачи и деятельность ополченцев нашего края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Среднее Поволжье в Смутное время.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  <w:rPr>
                <w:bCs/>
              </w:rPr>
            </w:pPr>
            <w:r>
              <w:rPr>
                <w:bCs/>
              </w:rPr>
              <w:t>29.01.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6"/>
              <w:spacing w:before="0" w:beforeAutospacing="0"/>
              <w:rPr>
                <w:b/>
                <w:bCs/>
              </w:rPr>
            </w:pP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lastRenderedPageBreak/>
              <w:t>2.23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Урок контроля и коррекции знаний по теме «Россия в Смутное время</w:t>
            </w:r>
            <w:proofErr w:type="gramStart"/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6"/>
              <w:spacing w:before="0" w:beforeAutospacing="0"/>
            </w:pPr>
            <w:r>
              <w:t>03.02.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Обобщать и систематизировать </w:t>
            </w:r>
            <w:r w:rsidRPr="0095243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изученный материал.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 проверочные задания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по истории данного периода;</w:t>
            </w:r>
          </w:p>
        </w:tc>
      </w:tr>
      <w:tr w:rsidR="004E6F6A" w:rsidRPr="00952436" w:rsidTr="007A480C">
        <w:trPr>
          <w:cantSplit/>
          <w:trHeight w:val="285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Королевская власть и  начало революции  в Англии. </w:t>
            </w:r>
          </w:p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Рассказывать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о религиозно-социальном движении в Англии. </w:t>
            </w:r>
          </w:p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Объяснять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, почему власть встала на защиту церкви. 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Сравнивать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пуритан с лютеранами, кальвинистами.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4E6F6A" w:rsidRPr="00952436" w:rsidTr="007A480C">
        <w:trPr>
          <w:cantSplit/>
          <w:trHeight w:val="285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Английская революция: причины, участники, этапы.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Расска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зывать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об основных событиях Гражданской войны. </w:t>
            </w:r>
          </w:p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Сравнивать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причины нидерландской и английской революции.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Объяснять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начала противостоя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короля и парламента в Англии. </w:t>
            </w:r>
          </w:p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сооб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щение об О. Кромвеле и его роли в измене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Англии.</w:t>
            </w:r>
          </w:p>
        </w:tc>
      </w:tr>
      <w:tr w:rsidR="004E6F6A" w:rsidRPr="00952436" w:rsidTr="007A480C">
        <w:trPr>
          <w:cantSplit/>
          <w:trHeight w:val="285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Путь к парламентской монархии.</w:t>
            </w:r>
            <w:r w:rsidRPr="009524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Борьба за господство на морях.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Объяснять</w:t>
            </w:r>
            <w:r w:rsidRPr="00952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парла</w:t>
            </w:r>
            <w:r w:rsidRPr="0095243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ментской системы в Англии. 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 о п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ервых реформах парламента. Казнь короля и установление республики; внутренние и международные последствия </w:t>
            </w:r>
          </w:p>
        </w:tc>
      </w:tr>
      <w:tr w:rsidR="004E6F6A" w:rsidRPr="00952436" w:rsidTr="007A480C">
        <w:trPr>
          <w:cantSplit/>
          <w:trHeight w:val="285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Итоги и значение революции.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Формулировать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аргумен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тировать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 по отношению к революционным событиям.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sz w:val="24"/>
                <w:szCs w:val="24"/>
              </w:rPr>
              <w:t>Европейская культура XVI—XVII вв.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Великие гуманисты Европы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Объяснять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смысл новых представлений о человеке и обществе. </w:t>
            </w:r>
          </w:p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Составлять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развёр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нутый план параграфа. </w:t>
            </w:r>
          </w:p>
          <w:p w:rsidR="004E6F6A" w:rsidRPr="00952436" w:rsidRDefault="004E6F6A" w:rsidP="00983E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Составлять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доклад и его презентацию о Т. Море, Ф. Рабле, М. Монтене.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Подготовить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на тему «Жизнь и научное открытие Николая Коперника». </w:t>
            </w:r>
          </w:p>
          <w:p w:rsidR="004E6F6A" w:rsidRPr="00952436" w:rsidRDefault="004E6F6A" w:rsidP="00983E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Раскрывать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открытий 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. Бруно, Г. Галилея, И. Ньютона. 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Объяснять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влияние научных открытий Нового времени на техни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ческий прогресс и самосознание человека.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Высокое Возрождение: художники и их произведения.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Составлять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сообще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презентации о титанах Возрождения.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Выявлять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обо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значать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гуманистические тенденции в изо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>бразительном искусстве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обо</w:t>
            </w: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значать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гуманистические тенденции в изо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>бразительном искусстве.</w:t>
            </w:r>
          </w:p>
        </w:tc>
      </w:tr>
      <w:tr w:rsidR="004E6F6A" w:rsidRPr="00952436" w:rsidTr="007A480C">
        <w:trPr>
          <w:cantSplit/>
          <w:trHeight w:val="529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lastRenderedPageBreak/>
              <w:t>1.20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Мир человека в литературе раннего Нового времени. 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Приводить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аргументы из текста произве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дений У. Шекспира в пользу идей и идеалов Нового времени и человека. </w:t>
            </w:r>
          </w:p>
        </w:tc>
      </w:tr>
      <w:tr w:rsidR="004E6F6A" w:rsidRPr="00952436" w:rsidTr="007A480C">
        <w:trPr>
          <w:cantSplit/>
          <w:trHeight w:val="529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Стили художественной культуры в XVII 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E6F6A" w:rsidRPr="00952436" w:rsidTr="007A480C">
        <w:trPr>
          <w:cantSplit/>
          <w:trHeight w:val="459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Государства Востока: традиционное общество в эпоху раннего Нового времени.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Выяснить причины упадка Османской империи</w:t>
            </w:r>
            <w:proofErr w:type="gramStart"/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</w:p>
          <w:p w:rsidR="004E6F6A" w:rsidRPr="00952436" w:rsidRDefault="004E6F6A" w:rsidP="00983E34">
            <w:pPr>
              <w:pStyle w:val="a6"/>
              <w:spacing w:before="0" w:beforeAutospacing="0"/>
            </w:pPr>
            <w:r w:rsidRPr="00952436">
              <w:t>государства Востока: традиционное общество в эпоху раннего Нового времени</w:t>
            </w:r>
            <w:proofErr w:type="gramStart"/>
            <w:r w:rsidRPr="00952436">
              <w:t xml:space="preserve"> .</w:t>
            </w:r>
            <w:proofErr w:type="gramEnd"/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1.23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Начало европейской колонизации.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Маньчжурское завоевание Китая. Русско-китайские отношения. </w:t>
            </w:r>
          </w:p>
        </w:tc>
      </w:tr>
      <w:tr w:rsidR="004E6F6A" w:rsidRPr="00952436" w:rsidTr="007A480C">
        <w:trPr>
          <w:cantSplit/>
          <w:trHeight w:val="412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1.24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курсу: «Новая история»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материал главы. </w:t>
            </w:r>
          </w:p>
          <w:p w:rsidR="004E6F6A" w:rsidRPr="00952436" w:rsidRDefault="004E6F6A" w:rsidP="00983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Выделять главные события и итоги.</w:t>
            </w:r>
          </w:p>
          <w:p w:rsidR="004E6F6A" w:rsidRPr="00952436" w:rsidRDefault="004E6F6A" w:rsidP="00983E34">
            <w:pPr>
              <w:pStyle w:val="a6"/>
              <w:spacing w:before="0" w:beforeAutospacing="0"/>
            </w:pPr>
            <w:r w:rsidRPr="00952436">
              <w:t>Применять полученные знания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2.24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XVII веке (13 часов + 3 часа региональный компонент)</w:t>
            </w:r>
          </w:p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Россия при первых Романовых. Царствование Михаила Федоровича.</w:t>
            </w:r>
          </w:p>
        </w:tc>
        <w:tc>
          <w:tcPr>
            <w:tcW w:w="346" w:type="pct"/>
          </w:tcPr>
          <w:p w:rsidR="004E6F6A" w:rsidRPr="00101EA2" w:rsidRDefault="00101EA2" w:rsidP="00983E34">
            <w:pPr>
              <w:pStyle w:val="a6"/>
              <w:spacing w:before="0" w:beforeAutospacing="0"/>
              <w:jc w:val="center"/>
            </w:pPr>
            <w:r w:rsidRPr="00101EA2">
              <w:t>19.03.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Начать составление схемы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«Династия Романовых»;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: бюрократия, воевода, даточные люди, полки нового строя, Соборное Уложение;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роль Земских Соборов при Михаиле Федоровиче и Алексее Михайловиче; 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личность и деятельность царя Алексея Михайловича;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определять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основные черты,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свидетельствующие об укреплении самодержавия в России.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2.25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российского общества. Соборное уложение 1649 г.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6"/>
              <w:spacing w:before="0" w:after="100" w:afterAutospacing="1"/>
            </w:pPr>
            <w:r>
              <w:t>24.03.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  <w:jc w:val="center"/>
              <w:rPr>
                <w:b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Составлять схему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«Социальная структура российского общества в 17 веке»;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мнение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о причинах изменения положения дворянства;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слова «крепостной», используя словарь; 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 черносошных и владельческих крестьян;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lastRenderedPageBreak/>
              <w:t>2.26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Экономическое развитие России в XVII </w:t>
            </w:r>
            <w:proofErr w:type="gramStart"/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524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  <w:jc w:val="center"/>
              <w:rPr>
                <w:b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: Всероссийский рынок, мануфактура, предприниматель, промышленник;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мануфактуру и ремесленную мастерскую;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значение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создания единого Русского государства;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2.27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Городские восстания середины XVII в. Соляной бунт в Москве.</w:t>
            </w:r>
            <w:r w:rsidRPr="009524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Медный бунт.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after="100" w:afterAutospacing="1"/>
              <w:jc w:val="center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причины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народных выступлений в России в 17 веке (на основе актуализации знаний и работы с текстом учебника);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Составлять рассказ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о Соляном и Медном бунтах (на основе текста учебника и видеофрагментов);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2.28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Восстание Степана Разина. 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Показывать на исторической карте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районы, охваченные восстанием Степенна Разина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основные этапы восстания С. Разина, характеризовать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их;</w:t>
            </w:r>
          </w:p>
          <w:p w:rsidR="004E6F6A" w:rsidRPr="00952436" w:rsidRDefault="004E6F6A" w:rsidP="00983E34">
            <w:pPr>
              <w:pStyle w:val="a6"/>
              <w:spacing w:before="0" w:beforeAutospacing="0"/>
            </w:pPr>
            <w:r w:rsidRPr="00952436">
              <w:rPr>
                <w:b/>
                <w:bCs/>
              </w:rPr>
              <w:t>Объяснять</w:t>
            </w:r>
            <w:r w:rsidRPr="00952436">
              <w:t>, почему 17 век называют «</w:t>
            </w:r>
            <w:proofErr w:type="spellStart"/>
            <w:r w:rsidRPr="00952436">
              <w:t>бунташным</w:t>
            </w:r>
            <w:proofErr w:type="spellEnd"/>
            <w:r w:rsidRPr="00952436">
              <w:t>»;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2.29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Патриарх Никон. Раскол в Церкви.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: раскол, старообрядчество;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причины и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суть конфликта между Никоном и Алексеем Михайловичем (на основе работы с учебником);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и оценивать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личности Никона и Аввакума.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2.30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 XVII 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Актуализировать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знания о том, как западные и юго-западные русские земли оказались в составе ВКЛ, а затем – Речи </w:t>
            </w:r>
            <w:proofErr w:type="spell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2.31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Восстание Богдана Хмельницкого.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Показывать на карте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Левобережной и Правобережной Украины, места основных сражений войск Богдана Хмельницкого с Речью </w:t>
            </w:r>
            <w:proofErr w:type="spell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причины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восстания Богдана Хмельницкого (на основе работы с учебником);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2.32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Присоединение Левобережной Украины и Киева к России.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карте территорию России и области, присоединенные к ней в XVII в.; ход войн и направления военных походов. Объяснять, в чем заключались цели и результаты внешней политики России в XVII 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Казань во второй половине </w:t>
            </w:r>
            <w:r w:rsidRPr="009524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. Социальная и религиозная политика.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</w:t>
            </w:r>
            <w:proofErr w:type="spell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243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Pr="00952436">
              <w:rPr>
                <w:rFonts w:ascii="Times New Roman" w:hAnsi="Times New Roman" w:cs="Times New Roman"/>
                <w:b/>
                <w:sz w:val="24"/>
                <w:szCs w:val="24"/>
              </w:rPr>
              <w:t>писывать</w:t>
            </w:r>
            <w:proofErr w:type="spell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 систему новой власти и управления Казанским краем  после завоевания;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края в XVII 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4E6F6A" w:rsidRPr="00952436" w:rsidRDefault="004E6F6A" w:rsidP="00983E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причины церковной реформы;</w:t>
            </w:r>
          </w:p>
          <w:p w:rsidR="004E6F6A" w:rsidRPr="00952436" w:rsidRDefault="004E6F6A" w:rsidP="00983E34">
            <w:pPr>
              <w:pStyle w:val="a6"/>
              <w:spacing w:before="0" w:beforeAutospacing="0"/>
            </w:pPr>
            <w:r w:rsidRPr="00952436">
              <w:t>Характеризовать экономическое положение края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Участие народов Среднего Поволжья в восстании Степана Разина.</w:t>
            </w:r>
          </w:p>
        </w:tc>
        <w:tc>
          <w:tcPr>
            <w:tcW w:w="346" w:type="pct"/>
            <w:vAlign w:val="center"/>
          </w:tcPr>
          <w:p w:rsidR="004E6F6A" w:rsidRPr="00952436" w:rsidRDefault="00101EA2" w:rsidP="0098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6"/>
              <w:spacing w:before="0" w:beforeAutospacing="0"/>
            </w:pPr>
            <w:r w:rsidRPr="00952436">
              <w:rPr>
                <w:b/>
                <w:bCs/>
              </w:rPr>
              <w:t xml:space="preserve">сопоставлять </w:t>
            </w:r>
            <w:r w:rsidRPr="00952436">
              <w:t>состав участников,</w:t>
            </w:r>
            <w:r w:rsidRPr="00952436">
              <w:rPr>
                <w:b/>
                <w:bCs/>
              </w:rPr>
              <w:t xml:space="preserve"> </w:t>
            </w:r>
            <w:r w:rsidRPr="00952436">
              <w:t>причины и итоги восстаний под руководством Степана Разина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2.33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Народы России в XVII в. Освоение Сибири и Дальнего Востока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pStyle w:val="a6"/>
              <w:spacing w:before="0" w:beforeAutospacing="0"/>
              <w:rPr>
                <w:b/>
                <w:bCs/>
              </w:rPr>
            </w:pPr>
            <w:r w:rsidRPr="00952436">
              <w:t>Показывать на карте территории расселения народов в Российском государстве XVII в., Составлять рассказ (презентацию) о народах, живших в Ро</w:t>
            </w:r>
            <w:proofErr w:type="gramStart"/>
            <w:r w:rsidRPr="00952436">
              <w:t>с-</w:t>
            </w:r>
            <w:proofErr w:type="gramEnd"/>
            <w:r w:rsidRPr="00952436">
              <w:t xml:space="preserve"> сии в XVII в., используя материалы учебника и дополнительную информацию (в том числе по истории края).</w:t>
            </w:r>
          </w:p>
        </w:tc>
      </w:tr>
      <w:tr w:rsidR="004E6F6A" w:rsidRPr="00952436" w:rsidTr="007A480C">
        <w:trPr>
          <w:cantSplit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2.34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Русские путешественники</w:t>
            </w:r>
          </w:p>
          <w:p w:rsidR="004E6F6A" w:rsidRPr="00952436" w:rsidRDefault="004E6F6A" w:rsidP="00983E34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первопроходцы XVII </w:t>
            </w:r>
            <w:proofErr w:type="gramStart"/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</w:t>
            </w:r>
          </w:p>
        </w:tc>
        <w:tc>
          <w:tcPr>
            <w:tcW w:w="348" w:type="pct"/>
            <w:vAlign w:val="center"/>
          </w:tcPr>
          <w:p w:rsidR="004E6F6A" w:rsidRPr="00952436" w:rsidRDefault="004E6F6A" w:rsidP="00983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Составлять таблицу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«Освоение Сибири и Дальнего Востока»;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Характеризовать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взаимоотношений русских переселенцев с местными племенами;</w:t>
            </w:r>
          </w:p>
        </w:tc>
      </w:tr>
      <w:tr w:rsidR="004E6F6A" w:rsidRPr="00952436" w:rsidTr="007A480C">
        <w:trPr>
          <w:cantSplit/>
          <w:trHeight w:val="561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2.35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Культура народов России </w:t>
            </w:r>
            <w:proofErr w:type="gramStart"/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E6F6A" w:rsidRPr="00952436" w:rsidRDefault="004E6F6A" w:rsidP="00983E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XVII в.</w:t>
            </w:r>
            <w:r w:rsidRPr="009524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E6F6A" w:rsidRPr="00952436" w:rsidRDefault="004E6F6A" w:rsidP="00983E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 характерные черты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шатрового стиля; 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мнение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о причинах развития оборонного зодчества в отдельных землях; </w:t>
            </w: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Продолжить составление таблицы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«Культура России в XIV- XVI вв.»;</w:t>
            </w:r>
          </w:p>
        </w:tc>
      </w:tr>
      <w:tr w:rsidR="004E6F6A" w:rsidRPr="00952436" w:rsidTr="007A480C">
        <w:trPr>
          <w:cantSplit/>
          <w:trHeight w:val="542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Культура  края во второй половине </w:t>
            </w:r>
            <w:r w:rsidRPr="00952436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XVI</w:t>
            </w:r>
            <w:r w:rsidRPr="0095243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— </w:t>
            </w:r>
            <w:r w:rsidRPr="00952436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XVII</w:t>
            </w:r>
            <w:r w:rsidRPr="0095243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вв. 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7"/>
              <w:spacing w:after="100" w:afterAutospacing="1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в чем заключались новые веяния в отечественной культуре </w:t>
            </w:r>
            <w:r w:rsidRPr="009524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6F6A" w:rsidRPr="00952436" w:rsidRDefault="004E6F6A" w:rsidP="00983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436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развития культуры татарского народа в указанный </w:t>
            </w:r>
            <w:proofErr w:type="spell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5243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Pr="00952436">
              <w:rPr>
                <w:rFonts w:ascii="Times New Roman" w:hAnsi="Times New Roman" w:cs="Times New Roman"/>
                <w:b/>
                <w:sz w:val="24"/>
                <w:szCs w:val="24"/>
              </w:rPr>
              <w:t>ценивать</w:t>
            </w:r>
            <w:proofErr w:type="spell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вклад культуры татарского народа указанного периода в культуру России и мировую культуру.</w:t>
            </w:r>
          </w:p>
        </w:tc>
      </w:tr>
      <w:tr w:rsidR="004E6F6A" w:rsidRPr="00952436" w:rsidTr="007A480C">
        <w:trPr>
          <w:cantSplit/>
          <w:trHeight w:val="416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lastRenderedPageBreak/>
              <w:t>3.9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по курсу» история Татарстана»</w:t>
            </w:r>
            <w:r w:rsidRPr="009524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6"/>
              <w:spacing w:before="0" w:beforeAutospacing="0"/>
            </w:pPr>
            <w:r>
              <w:t>21.05.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Обобщать и систематизировать </w:t>
            </w:r>
            <w:r w:rsidRPr="0095243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изученный материал.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 проверочные задания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по истории Татарстана;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коррекцию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знаний;</w:t>
            </w:r>
          </w:p>
        </w:tc>
      </w:tr>
      <w:tr w:rsidR="004E6F6A" w:rsidRPr="00952436" w:rsidTr="007A480C">
        <w:trPr>
          <w:cantSplit/>
          <w:trHeight w:val="416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2.36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shd w:val="clear" w:color="auto" w:fill="FFFFFF"/>
              <w:tabs>
                <w:tab w:val="left" w:pos="708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по курсу: «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История России и история Татарстана»</w:t>
            </w:r>
          </w:p>
        </w:tc>
        <w:tc>
          <w:tcPr>
            <w:tcW w:w="346" w:type="pct"/>
          </w:tcPr>
          <w:p w:rsidR="004E6F6A" w:rsidRPr="00952436" w:rsidRDefault="00101EA2" w:rsidP="00454FE0">
            <w:pPr>
              <w:pStyle w:val="a6"/>
              <w:spacing w:before="0" w:beforeAutospacing="0"/>
            </w:pPr>
            <w:r>
              <w:t>26.05.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 тестовые контрольные задания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«Россия в XVII в.»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Актуализировать и систематизировать 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>исторический материал по курсу «История России в XVI - XVII вв.»;</w:t>
            </w:r>
          </w:p>
        </w:tc>
      </w:tr>
      <w:tr w:rsidR="004E6F6A" w:rsidRPr="00952436" w:rsidTr="007A480C">
        <w:trPr>
          <w:cantSplit/>
          <w:trHeight w:val="416"/>
          <w:jc w:val="center"/>
        </w:trPr>
        <w:tc>
          <w:tcPr>
            <w:tcW w:w="239" w:type="pct"/>
          </w:tcPr>
          <w:p w:rsidR="004E6F6A" w:rsidRPr="00952436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2436">
              <w:rPr>
                <w:rFonts w:ascii="Times New Roman" w:hAnsi="Times New Roman"/>
                <w:sz w:val="24"/>
                <w:szCs w:val="24"/>
              </w:rPr>
              <w:t>2.37</w:t>
            </w:r>
          </w:p>
        </w:tc>
        <w:tc>
          <w:tcPr>
            <w:tcW w:w="1192" w:type="pct"/>
          </w:tcPr>
          <w:p w:rsidR="004E6F6A" w:rsidRPr="00952436" w:rsidRDefault="004E6F6A" w:rsidP="00983E34">
            <w:pPr>
              <w:shd w:val="clear" w:color="auto" w:fill="FFFFFF"/>
              <w:tabs>
                <w:tab w:val="left" w:pos="708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Итоговое повторение </w:t>
            </w:r>
            <w:r w:rsidRPr="00952436">
              <w:rPr>
                <w:rFonts w:ascii="Times New Roman" w:hAnsi="Times New Roman" w:cs="Times New Roman"/>
                <w:bCs/>
                <w:sz w:val="24"/>
                <w:szCs w:val="24"/>
              </w:rPr>
              <w:t>по курсу: «История»</w:t>
            </w:r>
          </w:p>
        </w:tc>
        <w:tc>
          <w:tcPr>
            <w:tcW w:w="346" w:type="pct"/>
          </w:tcPr>
          <w:p w:rsidR="004E6F6A" w:rsidRPr="00952436" w:rsidRDefault="00101EA2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28.05.</w:t>
            </w:r>
          </w:p>
        </w:tc>
        <w:tc>
          <w:tcPr>
            <w:tcW w:w="348" w:type="pct"/>
          </w:tcPr>
          <w:p w:rsidR="004E6F6A" w:rsidRPr="00952436" w:rsidRDefault="004E6F6A" w:rsidP="00983E34">
            <w:pPr>
              <w:pStyle w:val="a6"/>
              <w:spacing w:before="0" w:beforeAutospacing="0"/>
              <w:jc w:val="center"/>
            </w:pPr>
          </w:p>
        </w:tc>
        <w:tc>
          <w:tcPr>
            <w:tcW w:w="2875" w:type="pct"/>
          </w:tcPr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Обобщать и систематизировать </w:t>
            </w:r>
            <w:r w:rsidRPr="0095243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изученный материал.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 проверочные задания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по истории данного периода;</w:t>
            </w:r>
          </w:p>
          <w:p w:rsidR="004E6F6A" w:rsidRPr="00952436" w:rsidRDefault="004E6F6A" w:rsidP="00983E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коррекцию</w:t>
            </w:r>
            <w:r w:rsidRPr="00952436">
              <w:rPr>
                <w:rFonts w:ascii="Times New Roman" w:hAnsi="Times New Roman" w:cs="Times New Roman"/>
                <w:sz w:val="24"/>
                <w:szCs w:val="24"/>
              </w:rPr>
              <w:t xml:space="preserve"> знаний;</w:t>
            </w:r>
          </w:p>
          <w:p w:rsidR="004E6F6A" w:rsidRPr="00952436" w:rsidRDefault="004E6F6A" w:rsidP="00983E34">
            <w:pPr>
              <w:pStyle w:val="a6"/>
              <w:spacing w:before="0" w:beforeAutospacing="0"/>
            </w:pPr>
            <w:r w:rsidRPr="00952436">
              <w:t>Осуществлять</w:t>
            </w:r>
            <w:r w:rsidRPr="00952436">
              <w:rPr>
                <w:b/>
                <w:bCs/>
              </w:rPr>
              <w:t xml:space="preserve"> самооценку.</w:t>
            </w:r>
          </w:p>
        </w:tc>
      </w:tr>
      <w:tr w:rsidR="004E6F6A" w:rsidRPr="003A27B4" w:rsidTr="007A480C">
        <w:trPr>
          <w:cantSplit/>
          <w:trHeight w:val="416"/>
          <w:jc w:val="center"/>
        </w:trPr>
        <w:tc>
          <w:tcPr>
            <w:tcW w:w="239" w:type="pct"/>
          </w:tcPr>
          <w:p w:rsidR="004E6F6A" w:rsidRDefault="004E6F6A" w:rsidP="00983E34">
            <w:pPr>
              <w:pStyle w:val="a7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pct"/>
          </w:tcPr>
          <w:p w:rsidR="004E6F6A" w:rsidRPr="00D62993" w:rsidRDefault="004E6F6A" w:rsidP="00983E34">
            <w:pPr>
              <w:shd w:val="clear" w:color="auto" w:fill="FFFFFF"/>
              <w:tabs>
                <w:tab w:val="left" w:pos="7088"/>
              </w:tabs>
              <w:jc w:val="both"/>
              <w:rPr>
                <w:b/>
                <w:bCs/>
              </w:rPr>
            </w:pPr>
          </w:p>
        </w:tc>
        <w:tc>
          <w:tcPr>
            <w:tcW w:w="346" w:type="pct"/>
          </w:tcPr>
          <w:p w:rsidR="004E6F6A" w:rsidRDefault="004E6F6A" w:rsidP="00983E34">
            <w:pPr>
              <w:pStyle w:val="a7"/>
              <w:spacing w:after="100" w:afterAutospacing="1" w:line="240" w:lineRule="auto"/>
              <w:ind w:left="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4E6F6A" w:rsidRDefault="004E6F6A" w:rsidP="00983E34">
            <w:pPr>
              <w:pStyle w:val="a6"/>
              <w:spacing w:before="0" w:beforeAutospacing="0"/>
              <w:jc w:val="center"/>
            </w:pPr>
          </w:p>
        </w:tc>
        <w:tc>
          <w:tcPr>
            <w:tcW w:w="2875" w:type="pct"/>
          </w:tcPr>
          <w:p w:rsidR="004E6F6A" w:rsidRPr="003A27B4" w:rsidRDefault="004E6F6A" w:rsidP="00983E34">
            <w:pPr>
              <w:pStyle w:val="a6"/>
              <w:spacing w:before="0" w:beforeAutospacing="0"/>
            </w:pPr>
          </w:p>
        </w:tc>
      </w:tr>
    </w:tbl>
    <w:p w:rsidR="004E6F6A" w:rsidRDefault="004E6F6A" w:rsidP="004E6F6A">
      <w:pPr>
        <w:rPr>
          <w:b/>
        </w:rPr>
      </w:pPr>
    </w:p>
    <w:p w:rsidR="004E6F6A" w:rsidRDefault="00952436" w:rsidP="007A480C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Список литературы.</w:t>
      </w:r>
    </w:p>
    <w:p w:rsidR="00952436" w:rsidRPr="007A480C" w:rsidRDefault="00952436" w:rsidP="004E6F6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0C06A3">
        <w:rPr>
          <w:rFonts w:ascii="Times New Roman" w:eastAsia="Times New Roman" w:hAnsi="Times New Roman" w:cs="Times New Roman"/>
          <w:bCs/>
          <w:sz w:val="24"/>
          <w:szCs w:val="24"/>
        </w:rPr>
        <w:t>УМК:</w:t>
      </w:r>
      <w:r w:rsidR="007A48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>Юдовская</w:t>
      </w:r>
      <w:proofErr w:type="spellEnd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А. Я., Баранов П. А., Ванюшкина Л. М. Всеобщая история. История Нового времени. 1500—1800. Под редакцией А. А. </w:t>
      </w:r>
      <w:proofErr w:type="spellStart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>Искендерова</w:t>
      </w:r>
      <w:proofErr w:type="spellEnd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>. 7 класс.- М. "Просвещение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, </w:t>
      </w:r>
      <w:proofErr w:type="gramStart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>-И</w:t>
      </w:r>
      <w:proofErr w:type="gramEnd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стория России. 7 класс. Арсентьев Н.М., Данилов А.А., </w:t>
      </w:r>
      <w:proofErr w:type="spellStart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>Курукин</w:t>
      </w:r>
      <w:proofErr w:type="spellEnd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И.В., и др./Под ред. </w:t>
      </w:r>
      <w:proofErr w:type="spellStart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>Торкунова</w:t>
      </w:r>
      <w:proofErr w:type="spellEnd"/>
      <w:r w:rsidRPr="00051D1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А.В.- М. "Просвещение</w:t>
      </w:r>
      <w:r w:rsidRPr="000C06A3">
        <w:rPr>
          <w:rFonts w:ascii="Times New Roman" w:eastAsia="Calibri" w:hAnsi="Times New Roman" w:cs="Times New Roman"/>
          <w:sz w:val="24"/>
          <w:szCs w:val="24"/>
        </w:rPr>
        <w:t xml:space="preserve"> с учетом Основной образовательной программы </w:t>
      </w:r>
      <w:proofErr w:type="spellStart"/>
      <w:r w:rsidRPr="000C06A3">
        <w:rPr>
          <w:rFonts w:ascii="Times New Roman" w:eastAsia="Calibri" w:hAnsi="Times New Roman" w:cs="Times New Roman"/>
          <w:sz w:val="24"/>
          <w:szCs w:val="24"/>
        </w:rPr>
        <w:t>средного</w:t>
      </w:r>
      <w:proofErr w:type="spellEnd"/>
      <w:r w:rsidRPr="000C06A3">
        <w:rPr>
          <w:rFonts w:ascii="Times New Roman" w:eastAsia="Calibri" w:hAnsi="Times New Roman" w:cs="Times New Roman"/>
          <w:sz w:val="24"/>
          <w:szCs w:val="24"/>
        </w:rPr>
        <w:t xml:space="preserve"> обще</w:t>
      </w:r>
      <w:r>
        <w:rPr>
          <w:rFonts w:ascii="Times New Roman" w:eastAsia="Calibri" w:hAnsi="Times New Roman" w:cs="Times New Roman"/>
          <w:sz w:val="24"/>
          <w:szCs w:val="24"/>
        </w:rPr>
        <w:t>го образования.</w:t>
      </w:r>
    </w:p>
    <w:p w:rsidR="004E6F6A" w:rsidRDefault="00952436" w:rsidP="004E6F6A">
      <w:pPr>
        <w:rPr>
          <w:b/>
        </w:rPr>
      </w:pPr>
      <w:r>
        <w:rPr>
          <w:rFonts w:ascii="Times New Roman" w:eastAsia="Calibri" w:hAnsi="Times New Roman" w:cs="Times New Roman"/>
          <w:sz w:val="24"/>
          <w:szCs w:val="24"/>
        </w:rPr>
        <w:t>-Карты</w:t>
      </w:r>
    </w:p>
    <w:p w:rsidR="004E6F6A" w:rsidRDefault="004E6F6A" w:rsidP="004E6F6A">
      <w:pPr>
        <w:rPr>
          <w:b/>
        </w:rPr>
      </w:pPr>
    </w:p>
    <w:p w:rsidR="007731DE" w:rsidRPr="004E6F6A" w:rsidRDefault="007731DE">
      <w:pPr>
        <w:rPr>
          <w:rFonts w:ascii="Times New Roman" w:hAnsi="Times New Roman" w:cs="Times New Roman"/>
          <w:sz w:val="24"/>
        </w:rPr>
      </w:pPr>
    </w:p>
    <w:sectPr w:rsidR="007731DE" w:rsidRPr="004E6F6A" w:rsidSect="007A480C">
      <w:pgSz w:w="16838" w:h="11906" w:orient="landscape"/>
      <w:pgMar w:top="1134" w:right="53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314FA"/>
    <w:multiLevelType w:val="multilevel"/>
    <w:tmpl w:val="E02EE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CF399F"/>
    <w:multiLevelType w:val="multilevel"/>
    <w:tmpl w:val="B596D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EF4763"/>
    <w:multiLevelType w:val="multilevel"/>
    <w:tmpl w:val="A65A5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6F6A"/>
    <w:rsid w:val="00075F90"/>
    <w:rsid w:val="00101EA2"/>
    <w:rsid w:val="001B3EB1"/>
    <w:rsid w:val="00454FE0"/>
    <w:rsid w:val="004C42A6"/>
    <w:rsid w:val="004E6F6A"/>
    <w:rsid w:val="004F0361"/>
    <w:rsid w:val="005211E6"/>
    <w:rsid w:val="005B0C55"/>
    <w:rsid w:val="006B3429"/>
    <w:rsid w:val="007731DE"/>
    <w:rsid w:val="007A480C"/>
    <w:rsid w:val="009441F8"/>
    <w:rsid w:val="00947DBB"/>
    <w:rsid w:val="00952436"/>
    <w:rsid w:val="00983E34"/>
    <w:rsid w:val="00A82767"/>
    <w:rsid w:val="00B04FC4"/>
    <w:rsid w:val="00B90952"/>
    <w:rsid w:val="00BD6838"/>
    <w:rsid w:val="00CA261B"/>
    <w:rsid w:val="00CA3D98"/>
    <w:rsid w:val="00CF4658"/>
    <w:rsid w:val="00DE3CE3"/>
    <w:rsid w:val="00E14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E6F6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rsid w:val="004E6F6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4E6F6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4E6F6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8">
    <w:name w:val="Основной текст с отступом Знак"/>
    <w:basedOn w:val="a0"/>
    <w:link w:val="a7"/>
    <w:uiPriority w:val="99"/>
    <w:rsid w:val="004E6F6A"/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4E6F6A"/>
    <w:rPr>
      <w:rFonts w:ascii="Calibri" w:eastAsia="Times New Roman" w:hAnsi="Calibri" w:cs="Calibri"/>
      <w:lang w:eastAsia="ru-RU"/>
    </w:rPr>
  </w:style>
  <w:style w:type="character" w:customStyle="1" w:styleId="canedit">
    <w:name w:val="canedit"/>
    <w:basedOn w:val="a0"/>
    <w:rsid w:val="004E6F6A"/>
  </w:style>
  <w:style w:type="character" w:customStyle="1" w:styleId="c9">
    <w:name w:val="c9"/>
    <w:basedOn w:val="a0"/>
    <w:rsid w:val="004E6F6A"/>
  </w:style>
  <w:style w:type="paragraph" w:styleId="a9">
    <w:name w:val="Balloon Text"/>
    <w:basedOn w:val="a"/>
    <w:link w:val="aa"/>
    <w:uiPriority w:val="99"/>
    <w:semiHidden/>
    <w:unhideWhenUsed/>
    <w:rsid w:val="00A82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2767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075F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E832B-F6A0-48C3-A713-F33E068C7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21</Pages>
  <Words>5958</Words>
  <Characters>33967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2020-09-16T14:09:00Z</cp:lastPrinted>
  <dcterms:created xsi:type="dcterms:W3CDTF">2019-10-01T10:34:00Z</dcterms:created>
  <dcterms:modified xsi:type="dcterms:W3CDTF">2021-12-06T17:04:00Z</dcterms:modified>
</cp:coreProperties>
</file>